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9645"/>
      </w:tblGrid>
      <w:tr w:rsidR="00DD6191" w:rsidTr="00DD6191">
        <w:trPr>
          <w:cantSplit/>
        </w:trPr>
        <w:tc>
          <w:tcPr>
            <w:tcW w:w="9645" w:type="dxa"/>
            <w:hideMark/>
          </w:tcPr>
          <w:p w:rsidR="00DD6191" w:rsidRDefault="00DD6191">
            <w:pPr>
              <w:pStyle w:val="3"/>
              <w:jc w:val="right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района</w:t>
            </w:r>
          </w:p>
        </w:tc>
      </w:tr>
      <w:tr w:rsidR="00DD6191" w:rsidTr="00DD6191">
        <w:tc>
          <w:tcPr>
            <w:tcW w:w="9645" w:type="dxa"/>
            <w:hideMark/>
          </w:tcPr>
          <w:p w:rsidR="00DD6191" w:rsidRDefault="00DD6191">
            <w:pPr>
              <w:pStyle w:val="3"/>
              <w:spacing w:before="120" w:after="120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 xml:space="preserve">      ПОСТАНОВЛЕНИЕ</w:t>
            </w:r>
          </w:p>
          <w:p w:rsidR="00DD6191" w:rsidRDefault="00DD6191">
            <w:pPr>
              <w:ind w:right="5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</w:tc>
      </w:tr>
      <w:tr w:rsidR="00DD6191" w:rsidTr="00DD6191">
        <w:trPr>
          <w:cantSplit/>
        </w:trPr>
        <w:tc>
          <w:tcPr>
            <w:tcW w:w="9645" w:type="dxa"/>
            <w:hideMark/>
          </w:tcPr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99"/>
              <w:gridCol w:w="2212"/>
              <w:gridCol w:w="3449"/>
            </w:tblGrid>
            <w:tr w:rsidR="00DD6191">
              <w:tc>
                <w:tcPr>
                  <w:tcW w:w="3697" w:type="dxa"/>
                  <w:hideMark/>
                </w:tcPr>
                <w:p w:rsidR="00DD6191" w:rsidRDefault="00DD6191">
                  <w:pPr>
                    <w:pStyle w:val="3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«05» декабря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2013 г</w:t>
                    </w:r>
                  </w:smartTag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11" w:type="dxa"/>
                  <w:hideMark/>
                </w:tcPr>
                <w:p w:rsidR="00DD6191" w:rsidRDefault="00DD6191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п. Лисица</w:t>
                  </w:r>
                </w:p>
                <w:p w:rsidR="00DD6191" w:rsidRDefault="00DD6191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Верхнекетского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района</w:t>
                  </w:r>
                </w:p>
                <w:p w:rsidR="00DD6191" w:rsidRDefault="00DD6191">
                  <w:pPr>
                    <w:pStyle w:val="3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  <w:tc>
                <w:tcPr>
                  <w:tcW w:w="3448" w:type="dxa"/>
                  <w:hideMark/>
                </w:tcPr>
                <w:p w:rsidR="00DD6191" w:rsidRDefault="00DD6191">
                  <w:pPr>
                    <w:pStyle w:val="3"/>
                    <w:ind w:right="57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№ 075</w:t>
                  </w:r>
                </w:p>
              </w:tc>
            </w:tr>
          </w:tbl>
          <w:p w:rsidR="00DD6191" w:rsidRDefault="00DD6191">
            <w:pPr>
              <w:pStyle w:val="a4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D6191" w:rsidRDefault="00DD6191" w:rsidP="00DD6191">
      <w:pPr>
        <w:ind w:right="566" w:firstLine="720"/>
        <w:jc w:val="center"/>
        <w:rPr>
          <w:sz w:val="26"/>
          <w:szCs w:val="20"/>
        </w:rPr>
      </w:pPr>
    </w:p>
    <w:tbl>
      <w:tblPr>
        <w:tblW w:w="9648" w:type="dxa"/>
        <w:tblLook w:val="04A0"/>
      </w:tblPr>
      <w:tblGrid>
        <w:gridCol w:w="9648"/>
      </w:tblGrid>
      <w:tr w:rsidR="00DD6191" w:rsidTr="00DD6191">
        <w:tc>
          <w:tcPr>
            <w:tcW w:w="9648" w:type="dxa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поселение»</w:t>
            </w:r>
          </w:p>
          <w:p w:rsidR="00DD6191" w:rsidRDefault="00DD6191" w:rsidP="00DD619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(в ред. постановления № 14 от 01.03.2018)</w:t>
            </w:r>
          </w:p>
        </w:tc>
      </w:tr>
    </w:tbl>
    <w:p w:rsidR="00DD6191" w:rsidRDefault="00DD6191" w:rsidP="00DD6191">
      <w:pPr>
        <w:rPr>
          <w:sz w:val="28"/>
          <w:szCs w:val="20"/>
        </w:rPr>
      </w:pPr>
    </w:p>
    <w:p w:rsidR="00DD6191" w:rsidRPr="00DD6191" w:rsidRDefault="00DD6191" w:rsidP="00DD6191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D6191">
        <w:rPr>
          <w:rFonts w:ascii="Arial" w:hAnsi="Arial" w:cs="Arial"/>
          <w:i/>
          <w:sz w:val="24"/>
          <w:szCs w:val="24"/>
        </w:rPr>
        <w:t>В соответствии со статьей 217</w:t>
      </w:r>
      <w:r w:rsidRPr="00DD6191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DD6191">
        <w:rPr>
          <w:rFonts w:ascii="Arial" w:hAnsi="Arial" w:cs="Arial"/>
          <w:i/>
          <w:sz w:val="24"/>
          <w:szCs w:val="24"/>
        </w:rPr>
        <w:t>Бюджетного кодекса Российской Федерации,</w:t>
      </w:r>
    </w:p>
    <w:p w:rsidR="00DD6191" w:rsidRDefault="00DD6191" w:rsidP="00DD6191">
      <w:pPr>
        <w:pStyle w:val="a6"/>
        <w:rPr>
          <w:i/>
          <w:szCs w:val="28"/>
          <w:lang w:val="ru-RU"/>
        </w:rPr>
      </w:pPr>
    </w:p>
    <w:p w:rsidR="00DD6191" w:rsidRDefault="00DD6191" w:rsidP="00DD6191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DD6191" w:rsidRDefault="00DD6191" w:rsidP="00DD61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6191" w:rsidRDefault="00DD6191" w:rsidP="00DD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согласно приложению к настоящему приказу.</w:t>
      </w:r>
    </w:p>
    <w:p w:rsidR="00DD6191" w:rsidRDefault="00DD6191" w:rsidP="00DD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Главы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№ 023 от 08.04.2009 г. «Об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DD6191" w:rsidRDefault="00DD6191" w:rsidP="00DD6191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обнародования посредством размещения на стенде в помещении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в читальных залах библиотек</w:t>
      </w:r>
    </w:p>
    <w:p w:rsidR="00DD6191" w:rsidRDefault="00DD6191" w:rsidP="00DD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специалиста по финансам </w:t>
      </w:r>
      <w:proofErr w:type="spellStart"/>
      <w:r>
        <w:rPr>
          <w:rFonts w:ascii="Arial" w:hAnsi="Arial" w:cs="Arial"/>
          <w:sz w:val="24"/>
          <w:szCs w:val="24"/>
        </w:rPr>
        <w:t>Баландину</w:t>
      </w:r>
      <w:proofErr w:type="spellEnd"/>
      <w:r>
        <w:rPr>
          <w:rFonts w:ascii="Arial" w:hAnsi="Arial" w:cs="Arial"/>
          <w:sz w:val="24"/>
          <w:szCs w:val="24"/>
        </w:rPr>
        <w:t xml:space="preserve"> З.В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D6191" w:rsidRDefault="00DD6191" w:rsidP="00DD6191">
      <w:pPr>
        <w:pStyle w:val="ConsPlusNormal"/>
        <w:jc w:val="both"/>
        <w:rPr>
          <w:sz w:val="24"/>
          <w:szCs w:val="24"/>
        </w:rPr>
      </w:pPr>
    </w:p>
    <w:p w:rsidR="00DD6191" w:rsidRDefault="00DD6191" w:rsidP="00DD61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191" w:rsidRDefault="00DD6191" w:rsidP="00DD6191">
      <w:pPr>
        <w:pStyle w:val="a6"/>
        <w:rPr>
          <w:rFonts w:ascii="Arial" w:hAnsi="Arial" w:cs="Arial"/>
          <w:lang w:val="ru-RU"/>
        </w:rPr>
      </w:pPr>
      <w:r>
        <w:rPr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Глава </w:t>
      </w:r>
      <w:proofErr w:type="spellStart"/>
      <w:r>
        <w:rPr>
          <w:rFonts w:ascii="Arial" w:hAnsi="Arial" w:cs="Arial"/>
          <w:lang w:val="ru-RU"/>
        </w:rPr>
        <w:t>Макзырского</w:t>
      </w:r>
      <w:proofErr w:type="spellEnd"/>
      <w:r>
        <w:rPr>
          <w:rFonts w:ascii="Arial" w:hAnsi="Arial" w:cs="Arial"/>
          <w:lang w:val="ru-RU"/>
        </w:rPr>
        <w:t xml:space="preserve"> сельского поселения                           В.Г.Звягина</w:t>
      </w: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Pr="00DD6191" w:rsidRDefault="00DD6191" w:rsidP="00DD6191">
      <w:pPr>
        <w:jc w:val="both"/>
        <w:rPr>
          <w:rFonts w:ascii="Arial" w:hAnsi="Arial" w:cs="Arial"/>
          <w:sz w:val="18"/>
          <w:szCs w:val="18"/>
        </w:rPr>
      </w:pPr>
      <w:r w:rsidRPr="00DD6191">
        <w:rPr>
          <w:rFonts w:ascii="Arial" w:hAnsi="Arial" w:cs="Arial"/>
          <w:sz w:val="18"/>
          <w:szCs w:val="18"/>
        </w:rPr>
        <w:t>Дело-1, бухгалтерия-1, прокуратура-1</w:t>
      </w:r>
    </w:p>
    <w:p w:rsidR="00DD6191" w:rsidRDefault="00DD6191" w:rsidP="00DD6191">
      <w:pPr>
        <w:pStyle w:val="ConsPlusTitle"/>
        <w:widowControl/>
        <w:ind w:left="5670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Приложение </w:t>
      </w:r>
    </w:p>
    <w:p w:rsidR="00DD6191" w:rsidRDefault="00DD6191" w:rsidP="00DD6191">
      <w:pPr>
        <w:pStyle w:val="ConsPlusTitle"/>
        <w:widowControl/>
        <w:ind w:left="5670"/>
        <w:outlineLvl w:val="0"/>
        <w:rPr>
          <w:b w:val="0"/>
          <w:bCs w:val="0"/>
        </w:rPr>
      </w:pPr>
      <w:r>
        <w:rPr>
          <w:b w:val="0"/>
          <w:bCs w:val="0"/>
        </w:rPr>
        <w:t>к постановлению Администрации</w:t>
      </w:r>
    </w:p>
    <w:p w:rsidR="00DD6191" w:rsidRDefault="00DD6191" w:rsidP="00DD6191">
      <w:pPr>
        <w:pStyle w:val="ConsPlusTitle"/>
        <w:widowControl/>
        <w:ind w:left="5670"/>
        <w:outlineLvl w:val="0"/>
        <w:rPr>
          <w:b w:val="0"/>
          <w:bCs w:val="0"/>
        </w:rPr>
      </w:pPr>
      <w:proofErr w:type="spellStart"/>
      <w:r>
        <w:rPr>
          <w:b w:val="0"/>
          <w:bCs w:val="0"/>
        </w:rPr>
        <w:t>Макзырского</w:t>
      </w:r>
      <w:proofErr w:type="spellEnd"/>
      <w:r>
        <w:rPr>
          <w:b w:val="0"/>
          <w:bCs w:val="0"/>
        </w:rPr>
        <w:t xml:space="preserve"> сельского поселения</w:t>
      </w:r>
    </w:p>
    <w:p w:rsidR="00DD6191" w:rsidRDefault="00DD6191" w:rsidP="00DD6191">
      <w:pPr>
        <w:pStyle w:val="ConsPlusTitle"/>
        <w:widowControl/>
        <w:ind w:left="5670"/>
        <w:outlineLvl w:val="0"/>
        <w:rPr>
          <w:b w:val="0"/>
          <w:bCs w:val="0"/>
        </w:rPr>
      </w:pPr>
      <w:r>
        <w:rPr>
          <w:b w:val="0"/>
          <w:bCs w:val="0"/>
        </w:rPr>
        <w:t>от «05» декабря 2013г. № 075</w:t>
      </w:r>
    </w:p>
    <w:p w:rsidR="00DD6191" w:rsidRDefault="00DD6191" w:rsidP="00DD6191">
      <w:pPr>
        <w:pStyle w:val="ConsPlusTitle"/>
        <w:widowControl/>
        <w:jc w:val="right"/>
        <w:outlineLvl w:val="0"/>
      </w:pPr>
    </w:p>
    <w:p w:rsidR="00DD6191" w:rsidRDefault="00DD6191" w:rsidP="00DD6191">
      <w:pPr>
        <w:pStyle w:val="ConsPlusTitle"/>
        <w:widowControl/>
        <w:jc w:val="right"/>
        <w:outlineLvl w:val="0"/>
      </w:pPr>
    </w:p>
    <w:p w:rsidR="00DD6191" w:rsidRDefault="00DD6191" w:rsidP="00DD6191">
      <w:pPr>
        <w:pStyle w:val="ConsPlusTitle"/>
        <w:widowControl/>
        <w:jc w:val="right"/>
        <w:outlineLvl w:val="0"/>
      </w:pPr>
      <w:r>
        <w:t xml:space="preserve"> </w:t>
      </w:r>
    </w:p>
    <w:p w:rsidR="00DD6191" w:rsidRPr="00DD6191" w:rsidRDefault="00DD6191" w:rsidP="00DD6191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DD6191">
        <w:rPr>
          <w:sz w:val="24"/>
          <w:szCs w:val="24"/>
        </w:rPr>
        <w:t>ПОРЯДОК</w:t>
      </w:r>
    </w:p>
    <w:p w:rsidR="00DD6191" w:rsidRPr="00DD6191" w:rsidRDefault="00DD6191" w:rsidP="00DD6191">
      <w:pPr>
        <w:pStyle w:val="ConsPlusTitle"/>
        <w:widowControl/>
        <w:jc w:val="center"/>
        <w:rPr>
          <w:sz w:val="24"/>
          <w:szCs w:val="24"/>
        </w:rPr>
      </w:pPr>
      <w:r w:rsidRPr="00DD6191">
        <w:rPr>
          <w:sz w:val="24"/>
          <w:szCs w:val="24"/>
        </w:rPr>
        <w:t>СОСТАВЛЕНИЯ И ВЕДЕНИЯ СВОДНОЙ БЮДЖЕТНОЙ РОСПИСИ</w:t>
      </w:r>
    </w:p>
    <w:p w:rsidR="00DD6191" w:rsidRPr="00DD6191" w:rsidRDefault="00DD6191" w:rsidP="00DD6191">
      <w:pPr>
        <w:pStyle w:val="ConsPlusTitle"/>
        <w:widowControl/>
        <w:jc w:val="center"/>
        <w:rPr>
          <w:sz w:val="24"/>
          <w:szCs w:val="24"/>
        </w:rPr>
      </w:pPr>
      <w:r w:rsidRPr="00DD6191">
        <w:rPr>
          <w:sz w:val="24"/>
          <w:szCs w:val="24"/>
        </w:rPr>
        <w:t>МЕСТНОГО БЮДЖЕТА И БЮДЖЕТНЫХ РОСПИСЕЙ ГЛАВНЫХ</w:t>
      </w:r>
    </w:p>
    <w:p w:rsidR="00DD6191" w:rsidRPr="00DD6191" w:rsidRDefault="00DD6191" w:rsidP="00DD6191">
      <w:pPr>
        <w:pStyle w:val="ConsPlusTitle"/>
        <w:widowControl/>
        <w:jc w:val="center"/>
        <w:rPr>
          <w:sz w:val="24"/>
          <w:szCs w:val="24"/>
        </w:rPr>
      </w:pPr>
      <w:r w:rsidRPr="00DD6191">
        <w:rPr>
          <w:sz w:val="24"/>
          <w:szCs w:val="24"/>
        </w:rPr>
        <w:t>РАСПОРЯДИТЕЛЕЙ (РАСПОРЯДИТЕЛЕЙ) СРЕДСТВ МЕСТНОГО БЮДЖЕТА, ГЛАВНЫХ</w:t>
      </w:r>
      <w:r>
        <w:rPr>
          <w:sz w:val="24"/>
          <w:szCs w:val="24"/>
        </w:rPr>
        <w:t xml:space="preserve"> </w:t>
      </w:r>
      <w:r w:rsidRPr="00DD6191">
        <w:rPr>
          <w:sz w:val="24"/>
          <w:szCs w:val="24"/>
        </w:rPr>
        <w:t>АДМИНИСТРАТОРОВ ИСТОЧНИКОВ ФИНАНСИРОВАНИЯ</w:t>
      </w:r>
    </w:p>
    <w:p w:rsidR="00DD6191" w:rsidRPr="00DD6191" w:rsidRDefault="00DD6191" w:rsidP="00DD6191">
      <w:pPr>
        <w:pStyle w:val="ConsPlusTitle"/>
        <w:widowControl/>
        <w:jc w:val="center"/>
        <w:rPr>
          <w:sz w:val="24"/>
          <w:szCs w:val="24"/>
        </w:rPr>
      </w:pPr>
      <w:r w:rsidRPr="00DD6191">
        <w:rPr>
          <w:sz w:val="24"/>
          <w:szCs w:val="24"/>
        </w:rPr>
        <w:t>ДЕФИЦИТА МЕСТНОГО БЮДЖЕТА, МУНИЦИПАЛЬНОГО ОБРАЗОВАНИЯ «МАКЗЫРСКОЕ СЕЛЬСКОЕ ПОСЕЛЕНИЕ»</w:t>
      </w:r>
    </w:p>
    <w:p w:rsidR="00DD6191" w:rsidRDefault="00DD6191" w:rsidP="00DD6191">
      <w:pPr>
        <w:pStyle w:val="ConsPlusNormal"/>
        <w:ind w:firstLine="540"/>
        <w:jc w:val="both"/>
      </w:pPr>
    </w:p>
    <w:p w:rsidR="00DD6191" w:rsidRDefault="00DD6191" w:rsidP="00DD6191">
      <w:pPr>
        <w:pStyle w:val="ConsPlusNormal"/>
        <w:jc w:val="center"/>
        <w:outlineLvl w:val="1"/>
      </w:pPr>
      <w:r>
        <w:t>I. ОБЩИЕ ПОЛОЖЕНИЯ</w:t>
      </w:r>
    </w:p>
    <w:p w:rsidR="00DD6191" w:rsidRDefault="00DD6191" w:rsidP="00DD6191">
      <w:pPr>
        <w:pStyle w:val="ConsPlusNormal"/>
        <w:jc w:val="center"/>
      </w:pPr>
    </w:p>
    <w:p w:rsidR="00DD6191" w:rsidRDefault="00DD6191" w:rsidP="00DD6191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 Бюджетным кодексом Российской Федерации, решением Совета Администрации </w:t>
      </w:r>
      <w:proofErr w:type="spellStart"/>
      <w:r>
        <w:t>Макзырского</w:t>
      </w:r>
      <w:proofErr w:type="spellEnd"/>
      <w:r>
        <w:t xml:space="preserve"> сельского поселения №27 от 28.06.2013г "Об утверждении Положения о  бюджетном процессе в муниципальном образовании «</w:t>
      </w:r>
      <w:proofErr w:type="spellStart"/>
      <w:r>
        <w:t>Макзырское</w:t>
      </w:r>
      <w:proofErr w:type="spellEnd"/>
      <w:r>
        <w:t xml:space="preserve"> сельское поселение», в целях организации исполнения местного бюджета по расходам и источникам финансирования дефицита местного бюджета муниципального образования «</w:t>
      </w:r>
      <w:proofErr w:type="spellStart"/>
      <w:r>
        <w:t>Макзырское</w:t>
      </w:r>
      <w:proofErr w:type="spellEnd"/>
      <w:r>
        <w:t xml:space="preserve"> сельское поселение» и определяет правила составления и ведения сводной бюджетной росписи</w:t>
      </w:r>
      <w:proofErr w:type="gramEnd"/>
      <w:r>
        <w:t xml:space="preserve"> местного бюджета (далее - сводная роспись) и бюджетных росписей главных распорядителей (распорядителей) средств местного бюджета, главных администраторов источников финансирования дефицита местного бюджета (далее – бюджетная роспись).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Составление и ведение сводной  росписи местного бюджета осуществляется Администрацией </w:t>
      </w:r>
      <w:proofErr w:type="spellStart"/>
      <w:r>
        <w:t>Макзырского</w:t>
      </w:r>
      <w:proofErr w:type="spellEnd"/>
      <w:r>
        <w:t xml:space="preserve"> сельского поселения (далее </w:t>
      </w:r>
      <w:proofErr w:type="gramStart"/>
      <w:r>
        <w:t>–А</w:t>
      </w:r>
      <w:proofErr w:type="gramEnd"/>
      <w:r>
        <w:t>дминистрация поселения) с использованием комплекса АЦК - Автоматизированного Центра Контроля за исполнением местного бюджета (далее -АЦК).</w:t>
      </w:r>
    </w:p>
    <w:p w:rsidR="00DD6191" w:rsidRDefault="00DD6191" w:rsidP="00DD6191">
      <w:pPr>
        <w:pStyle w:val="ConsPlusNormal"/>
        <w:ind w:firstLine="540"/>
        <w:jc w:val="both"/>
      </w:pPr>
      <w:r>
        <w:t>Составление и ведение бюджетных росписей осуществляется главными распорядителями (распорядителями) средств местного бюджета, главными администраторами источников финансирования дефицита местного бюджета.</w:t>
      </w:r>
    </w:p>
    <w:p w:rsidR="00DD6191" w:rsidRDefault="00DD6191" w:rsidP="00DD6191">
      <w:pPr>
        <w:pStyle w:val="ConsPlusNormal"/>
        <w:ind w:firstLine="540"/>
        <w:jc w:val="both"/>
      </w:pPr>
      <w:r>
        <w:t>Информация, необходимая для составления и ведения сводной росписи и бюджетных росписей, вводится в АЦК Администрацией поселения, главными распорядителями (распорядителями) средств местного бюджета (</w:t>
      </w:r>
      <w:proofErr w:type="spellStart"/>
      <w:r>
        <w:t>далее-главные</w:t>
      </w:r>
      <w:proofErr w:type="spellEnd"/>
      <w:r>
        <w:t xml:space="preserve"> распорядители (распорядители)), главными администраторами источников финансирования дефицита местного бюджета (далее - главные администраторы источников) в соответствии с настоящим Порядком.</w:t>
      </w:r>
    </w:p>
    <w:p w:rsidR="00DD6191" w:rsidRDefault="00DD6191" w:rsidP="00DD6191">
      <w:pPr>
        <w:pStyle w:val="ConsPlusNormal"/>
        <w:ind w:firstLine="540"/>
        <w:jc w:val="both"/>
        <w:rPr>
          <w:sz w:val="20"/>
          <w:szCs w:val="20"/>
        </w:rPr>
      </w:pPr>
    </w:p>
    <w:p w:rsidR="00DD6191" w:rsidRDefault="00DD6191" w:rsidP="00DD6191">
      <w:pPr>
        <w:pStyle w:val="ConsPlusNormal"/>
        <w:jc w:val="center"/>
        <w:outlineLvl w:val="1"/>
      </w:pPr>
      <w:r>
        <w:t>II. СОСТАВ СВОДНОЙ РОСПИСИ,</w:t>
      </w:r>
    </w:p>
    <w:p w:rsidR="00DD6191" w:rsidRDefault="00DD6191" w:rsidP="00DD6191">
      <w:pPr>
        <w:pStyle w:val="ConsPlusNormal"/>
        <w:jc w:val="center"/>
      </w:pPr>
      <w:r>
        <w:t>ПОРЯДОК ЕЕ СОСТАВЛЕНИЯ И УТВЕРЖДЕНИЯ</w:t>
      </w:r>
    </w:p>
    <w:p w:rsidR="00DD6191" w:rsidRDefault="00DD6191" w:rsidP="00DD6191">
      <w:pPr>
        <w:pStyle w:val="ConsPlusNormal"/>
        <w:jc w:val="center"/>
      </w:pPr>
    </w:p>
    <w:p w:rsidR="00DD6191" w:rsidRDefault="00DD6191" w:rsidP="00DD6191">
      <w:pPr>
        <w:pStyle w:val="ConsPlusNormal"/>
        <w:ind w:firstLine="540"/>
        <w:jc w:val="both"/>
      </w:pPr>
      <w:r>
        <w:t xml:space="preserve">1. Сводная роспись на очередной финансовый год составляется Администрацией поселения на основе ведомственной структуры расходов местного бюджета и утверждается главой Администрации </w:t>
      </w:r>
      <w:proofErr w:type="spellStart"/>
      <w:r>
        <w:t>Макзырского</w:t>
      </w:r>
      <w:proofErr w:type="spellEnd"/>
      <w:r>
        <w:t xml:space="preserve"> сельского поселения (далее – глава Администрации)  не позднее 29 декабря текущего года, за исключением случаев, когда решение о бюджете не вступило в силу с начала очередного финансового года.</w:t>
      </w:r>
    </w:p>
    <w:p w:rsidR="00DD6191" w:rsidRDefault="00DD6191" w:rsidP="00DD6191">
      <w:pPr>
        <w:pStyle w:val="ConsPlusNormal"/>
        <w:ind w:firstLine="540"/>
        <w:jc w:val="both"/>
      </w:pPr>
      <w:r>
        <w:t>2. Показатели сводной росписи составляются в рублях.</w:t>
      </w:r>
    </w:p>
    <w:p w:rsidR="00DD6191" w:rsidRDefault="00DD6191" w:rsidP="00DD6191">
      <w:pPr>
        <w:pStyle w:val="ConsPlusNormal"/>
        <w:ind w:firstLine="540"/>
        <w:jc w:val="both"/>
      </w:pPr>
      <w:r>
        <w:t>3. Сводная роспись является основанием для разработки и утверждения Администрацией поселения лимитов бюджетных обязатель</w:t>
      </w:r>
      <w:proofErr w:type="gramStart"/>
      <w:r>
        <w:t>ств гл</w:t>
      </w:r>
      <w:proofErr w:type="gramEnd"/>
      <w:r>
        <w:t>авным распорядителям (распорядителям) средств местного бюджета.</w:t>
      </w:r>
    </w:p>
    <w:p w:rsidR="00DD6191" w:rsidRDefault="00DD6191" w:rsidP="00DD6191">
      <w:pPr>
        <w:pStyle w:val="ConsPlusNormal"/>
        <w:ind w:firstLine="540"/>
        <w:jc w:val="both"/>
      </w:pPr>
      <w:r>
        <w:t>4. В состав сводной росписи включаются: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Роспись расходов местного бюджета на текущий финансовый год в разрезе ведомственной структуры расходов местного бюджета (в разрезе главных </w:t>
      </w:r>
      <w:r>
        <w:lastRenderedPageBreak/>
        <w:t>распорядителей (распорядителей), кодов разделов, подразделов, целевых статей, видов расходов по форме согласно приложению 1 к настоящему Порядку.</w:t>
      </w:r>
      <w:proofErr w:type="gramEnd"/>
    </w:p>
    <w:p w:rsidR="00DD6191" w:rsidRDefault="00DD6191" w:rsidP="00DD6191">
      <w:pPr>
        <w:pStyle w:val="ConsPlusNormal"/>
        <w:ind w:firstLine="540"/>
        <w:jc w:val="both"/>
      </w:pPr>
      <w:r>
        <w:t xml:space="preserve">4.2. Роспись источников внутреннего финансирования дефицита местного бюджета на текущий финансовый год в разрезе главных администраторов источников и кодов </w:t>
      </w:r>
      <w:proofErr w:type="gramStart"/>
      <w:r>
        <w:t>источников внутреннего финансирования дефицита местного бюджета классификации источников финансирования дефицитов бюджетов</w:t>
      </w:r>
      <w:proofErr w:type="gramEnd"/>
      <w:r>
        <w:t xml:space="preserve"> по форме согласно приложению 2 к настоящему Порядку.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5. Показатели утвержденной сводной росписи должны соответствовать решению Совета Администрации </w:t>
      </w:r>
      <w:proofErr w:type="spellStart"/>
      <w:r>
        <w:t>Макзырского</w:t>
      </w:r>
      <w:proofErr w:type="spellEnd"/>
      <w:r>
        <w:t xml:space="preserve"> сельского поселения о  местном бюджете.</w:t>
      </w:r>
    </w:p>
    <w:p w:rsidR="00DD6191" w:rsidRDefault="00DD6191" w:rsidP="00DD6191">
      <w:pPr>
        <w:pStyle w:val="ConsPlusNormal"/>
        <w:ind w:firstLine="540"/>
        <w:jc w:val="both"/>
      </w:pPr>
      <w:r>
        <w:t>6. Утвержденная сводная роспись представляется главой Администрации для сведения в Совет Администрации поселения.</w:t>
      </w:r>
    </w:p>
    <w:p w:rsidR="00DD6191" w:rsidRDefault="00DD6191" w:rsidP="00DD6191">
      <w:pPr>
        <w:pStyle w:val="ConsPlusNormal"/>
        <w:ind w:firstLine="540"/>
        <w:jc w:val="both"/>
        <w:rPr>
          <w:sz w:val="20"/>
          <w:szCs w:val="20"/>
        </w:rPr>
      </w:pPr>
    </w:p>
    <w:p w:rsidR="00DD6191" w:rsidRDefault="00DD6191" w:rsidP="00DD6191">
      <w:pPr>
        <w:pStyle w:val="ConsPlusNormal"/>
        <w:jc w:val="center"/>
        <w:outlineLvl w:val="1"/>
      </w:pPr>
      <w:r>
        <w:t>III. ЛИМИТЫ БЮДЖЕТНЫХ ОБЯЗАТЕЛЬСТВ</w:t>
      </w:r>
    </w:p>
    <w:p w:rsidR="00DD6191" w:rsidRDefault="00DD6191" w:rsidP="00DD6191">
      <w:pPr>
        <w:pStyle w:val="ConsPlusNormal"/>
        <w:jc w:val="both"/>
      </w:pPr>
    </w:p>
    <w:p w:rsidR="00DD6191" w:rsidRDefault="00DD6191" w:rsidP="00DD6191">
      <w:pPr>
        <w:pStyle w:val="ConsPlusNormal"/>
        <w:ind w:firstLine="540"/>
        <w:jc w:val="both"/>
      </w:pPr>
      <w:r>
        <w:t>7. Лимиты бюджетных обязатель</w:t>
      </w:r>
      <w:proofErr w:type="gramStart"/>
      <w:r>
        <w:t>ств гл</w:t>
      </w:r>
      <w:proofErr w:type="gramEnd"/>
      <w:r>
        <w:t>авным распорядителям (распорядителям) утверждаются на текущий финансовый год в разрезе ведомственной структуры расходов местного бюджета по форме согласно приложению 3 к настоящему Порядку.</w:t>
      </w:r>
    </w:p>
    <w:p w:rsidR="00DD6191" w:rsidRDefault="00DD6191" w:rsidP="00DD6191">
      <w:pPr>
        <w:pStyle w:val="ConsPlusNormal"/>
        <w:ind w:firstLine="540"/>
        <w:jc w:val="both"/>
      </w:pPr>
      <w:r>
        <w:t>7.1. Лимиты бюджетных обязательств утверждаются главой Администрации  одновременно с утверждением сводной росписи и должны в части ведомственной структуры соответствовать ее показателям.</w:t>
      </w:r>
    </w:p>
    <w:p w:rsidR="00DD6191" w:rsidRDefault="00DD6191" w:rsidP="00DD6191">
      <w:pPr>
        <w:pStyle w:val="ConsPlusNormal"/>
        <w:ind w:firstLine="540"/>
        <w:jc w:val="both"/>
      </w:pPr>
      <w:r>
        <w:t>7.2. Лимиты бюджетных обязатель</w:t>
      </w:r>
      <w:proofErr w:type="gramStart"/>
      <w:r>
        <w:t>ств гл</w:t>
      </w:r>
      <w:proofErr w:type="gramEnd"/>
      <w:r>
        <w:t>авных распорядителей (распорядителей)  утверждаются на текущий финансовый год в  пределах  бюджетных ассигнований, установленных решением Совета Администрации поселения о местном бюджете, за исключением лимитов бюджетных обязательств по расходам, финансовое обеспечение которых осуществляется при выполнении условий, установленных решением Совета Администрации поселения о местном бюджете.</w:t>
      </w:r>
    </w:p>
    <w:p w:rsidR="00DD6191" w:rsidRDefault="00DD6191" w:rsidP="00DD6191">
      <w:pPr>
        <w:pStyle w:val="ConsPlusNormal"/>
        <w:ind w:firstLine="540"/>
        <w:jc w:val="both"/>
        <w:rPr>
          <w:sz w:val="20"/>
          <w:szCs w:val="20"/>
        </w:rPr>
      </w:pPr>
    </w:p>
    <w:p w:rsidR="00DD6191" w:rsidRDefault="00DD6191" w:rsidP="00DD6191">
      <w:pPr>
        <w:pStyle w:val="ConsPlusNormal"/>
        <w:jc w:val="center"/>
        <w:outlineLvl w:val="1"/>
      </w:pPr>
      <w:r>
        <w:t>IV. ДОВЕДЕНИЕ ПОКАЗАТЕЛЕЙ СВОДНОЙ РОСПИСИ И ЛИМИТОВ</w:t>
      </w:r>
    </w:p>
    <w:p w:rsidR="00DD6191" w:rsidRDefault="00DD6191" w:rsidP="00DD6191">
      <w:pPr>
        <w:pStyle w:val="ConsPlusNormal"/>
        <w:jc w:val="center"/>
      </w:pPr>
      <w:r>
        <w:t>БЮДЖЕТНЫХ ОБЯЗАТЕЛЬСТВ ДО ГЛАВНЫХ РАСПОРЯДИТЕЛЕЙ</w:t>
      </w:r>
    </w:p>
    <w:p w:rsidR="00DD6191" w:rsidRDefault="00DD6191" w:rsidP="00DD6191">
      <w:pPr>
        <w:pStyle w:val="ConsPlusNormal"/>
        <w:jc w:val="center"/>
      </w:pPr>
      <w:r>
        <w:t>(ГЛАВНЫХ АДМИНИСТРАТОРОВ ИСТОЧНИКОВ)</w:t>
      </w:r>
    </w:p>
    <w:p w:rsidR="00DD6191" w:rsidRDefault="00DD6191" w:rsidP="00DD6191">
      <w:pPr>
        <w:pStyle w:val="ConsPlusNormal"/>
        <w:jc w:val="center"/>
      </w:pPr>
    </w:p>
    <w:p w:rsidR="00DD6191" w:rsidRDefault="00DD6191" w:rsidP="00DD6191">
      <w:pPr>
        <w:pStyle w:val="ConsPlusNormal"/>
        <w:ind w:firstLine="540"/>
        <w:jc w:val="both"/>
      </w:pPr>
      <w:r>
        <w:t>8. Администрация поселения в течение трех рабочих дней со дня утверждения сводной росписи и лимитов бюджетных обязательств:</w:t>
      </w:r>
    </w:p>
    <w:p w:rsidR="00DD6191" w:rsidRDefault="00DD6191" w:rsidP="00DD6191">
      <w:pPr>
        <w:pStyle w:val="ConsPlusNormal"/>
        <w:jc w:val="both"/>
      </w:pPr>
      <w:r>
        <w:t xml:space="preserve">  - направляет главным распорядителям (распорядителям), главным администраторам источников утвержденные показатели сводной росписи и лимиты бюджетных обязательств по соответствующему главному распорядителю (распорядителю), главному администратору источников на бумажном носителе по форме согласно приложению 4 к настоящему порядку;</w:t>
      </w:r>
    </w:p>
    <w:p w:rsidR="00DD6191" w:rsidRDefault="00DD6191" w:rsidP="00DD6191">
      <w:pPr>
        <w:pStyle w:val="ConsPlusNormal"/>
        <w:jc w:val="both"/>
      </w:pPr>
      <w:r>
        <w:t xml:space="preserve">  - формирует в АЦК  и доводит до главных распорядителей (распорядителей), главных администраторов источников электронные документы:</w:t>
      </w:r>
    </w:p>
    <w:p w:rsidR="00DD6191" w:rsidRDefault="00DD6191" w:rsidP="00DD6191">
      <w:pPr>
        <w:pStyle w:val="ConsPlusNormal"/>
        <w:ind w:firstLine="540"/>
        <w:jc w:val="both"/>
      </w:pPr>
      <w:r>
        <w:t>а) "Уведомление о бюджетных назначениях", предназначенное для ввода бюджетных ассигнований по расходам местного бюджета и лимитов бюджетных обязательств по соответствующему главному распорядителю (распорядителю). Документ формируется в разрезе кодов главного распорядителя  (распорядителя), разделов, подразделов, целевых статей, видов расходов и КОСГУ и обрабатываются до статуса "Обработка завершена";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б) "Уведомление о бюджетных назначениях по источникам", предназначенное для ввода  бюджетных ассигнований по  источникам финансирования дефицита  местного бюджета по соответствующему главному администратору источников. Документ формируется в разрезе </w:t>
      </w:r>
      <w:proofErr w:type="gramStart"/>
      <w:r>
        <w:t>кодов классификации источников финансирования дефицита местного бюджета</w:t>
      </w:r>
      <w:proofErr w:type="gramEnd"/>
      <w:r>
        <w:t xml:space="preserve"> и обрабатывается до статуса "Обработка завершена".</w:t>
      </w:r>
    </w:p>
    <w:p w:rsidR="00DD6191" w:rsidRDefault="00DD6191" w:rsidP="00DD6191">
      <w:pPr>
        <w:pStyle w:val="ConsPlusNormal"/>
        <w:ind w:firstLine="540"/>
        <w:jc w:val="both"/>
      </w:pPr>
      <w:r>
        <w:t>8.1. При доведении показателей сводной росписи и лимитов бюджетных обязательств по расходам, финансовое обеспечение которых осуществляется при выполнении условий, установленных решением Совета поселения о местном бюджете, не доводятся.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Администрация поселения в соответствии с пунктом 4 статьи 21 Бюджетного кодекса Российской Федерации до начала очередного финансового года составляет, </w:t>
      </w:r>
      <w:r>
        <w:lastRenderedPageBreak/>
        <w:t>доводит для  руководства и исполнения до главных распорядителей (распорядителей) и финансовых работников поселений муниципального образования «</w:t>
      </w:r>
      <w:proofErr w:type="spellStart"/>
      <w:r>
        <w:t>Верхнекетский</w:t>
      </w:r>
      <w:proofErr w:type="spellEnd"/>
      <w:r>
        <w:t xml:space="preserve"> район» порядок применения кодов бюджетной классификации Российской Федерации в части межбюджетных трансфертов на очередной финансовый год по форме, согласно приложению 5 к настоящему Порядку.</w:t>
      </w:r>
      <w:proofErr w:type="gramEnd"/>
    </w:p>
    <w:p w:rsidR="00DD6191" w:rsidRDefault="00DD6191" w:rsidP="00DD6191">
      <w:pPr>
        <w:pStyle w:val="ConsPlusNormal"/>
        <w:ind w:firstLine="540"/>
        <w:jc w:val="both"/>
      </w:pPr>
    </w:p>
    <w:p w:rsidR="00DD6191" w:rsidRDefault="00DD6191" w:rsidP="00DD6191">
      <w:pPr>
        <w:pStyle w:val="ConsPlusNormal"/>
        <w:jc w:val="center"/>
        <w:outlineLvl w:val="1"/>
        <w:rPr>
          <w:sz w:val="20"/>
          <w:szCs w:val="20"/>
        </w:rPr>
      </w:pPr>
      <w:r>
        <w:t>V. ВЕДЕНИЕ СВОДНОЙ РОСПИСИ И</w:t>
      </w:r>
    </w:p>
    <w:p w:rsidR="00DD6191" w:rsidRDefault="00DD6191" w:rsidP="00DD6191">
      <w:pPr>
        <w:pStyle w:val="ConsPlusNormal"/>
        <w:jc w:val="center"/>
      </w:pPr>
      <w:r>
        <w:t>ИЗМЕНЕНИЕ ЛИМИТОВ БЮДЖЕТНЫХ ОБЯЗАТЕЛЬСТВ</w:t>
      </w:r>
    </w:p>
    <w:p w:rsidR="00DD6191" w:rsidRDefault="00DD6191" w:rsidP="00DD6191">
      <w:pPr>
        <w:pStyle w:val="ConsPlusNormal"/>
        <w:jc w:val="center"/>
      </w:pPr>
    </w:p>
    <w:p w:rsidR="00DD6191" w:rsidRDefault="00DD6191" w:rsidP="00DD6191">
      <w:pPr>
        <w:pStyle w:val="ConsPlusNormal"/>
        <w:ind w:firstLine="540"/>
        <w:jc w:val="both"/>
      </w:pPr>
      <w:r>
        <w:t>10. Ведение сводной росписи и изменение лимитов бюджетных обязательств осуществляется Администрацией поселения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 Изменение сводной росписи и лимитов бюджетных обязательств осуществляется по предложениям главных распорядителей (распорядителей), главных администраторов источников и утверждается главой поселения.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11. В сводную бюджетную  роспись и лимиты бюджетных обязательств могут быть внесены изменения </w:t>
      </w:r>
      <w:proofErr w:type="gramStart"/>
      <w:r>
        <w:t>в соответствии с решениями главы поселения с последующим внесением изменений в решение Совета поселения о бюджете</w:t>
      </w:r>
      <w:proofErr w:type="gramEnd"/>
      <w:r>
        <w:t>:</w:t>
      </w:r>
    </w:p>
    <w:p w:rsidR="00DD6191" w:rsidRDefault="00DD6191" w:rsidP="00DD6191">
      <w:pPr>
        <w:pStyle w:val="ConsPlusNormal"/>
        <w:ind w:firstLine="540"/>
        <w:jc w:val="both"/>
      </w:pPr>
      <w:proofErr w:type="gramStart"/>
      <w:r>
        <w:t>- на суммы остатков средств, полученных местным бюджетом из районного бюджета по разделу "Межбюджетные трансферты" и не использованных в предшествующем текущему финансовом  году;</w:t>
      </w:r>
      <w:proofErr w:type="gramEnd"/>
    </w:p>
    <w:p w:rsidR="00DD6191" w:rsidRDefault="00DD6191" w:rsidP="00DD6191">
      <w:pPr>
        <w:pStyle w:val="ConsPlusNormal"/>
        <w:ind w:firstLine="540"/>
        <w:jc w:val="both"/>
      </w:pPr>
      <w:r>
        <w:t>- при изменении порядка применения бюджетной классификации Российской Федерации;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- при изменении исходных показателей, используемых для расчета межбюджетных трансфертов бюджетам поселений. </w:t>
      </w:r>
    </w:p>
    <w:p w:rsidR="00DD6191" w:rsidRDefault="00DD6191" w:rsidP="00DD6191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12.В сводную бюджетную роспись могут быть внесены изменения в соответствии с решениями главы поселения без внесения изменений в  решение Совета о бюджете: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hyperlink r:id="rId5" w:history="1">
        <w:r>
          <w:rPr>
            <w:rStyle w:val="a8"/>
            <w:rFonts w:ascii="Arial" w:hAnsi="Arial" w:cs="Arial"/>
            <w:bCs/>
          </w:rPr>
          <w:t>пунктом 5 статьи 154</w:t>
        </w:r>
      </w:hyperlink>
      <w:r>
        <w:rPr>
          <w:rFonts w:ascii="Arial" w:hAnsi="Arial" w:cs="Arial"/>
          <w:bCs/>
        </w:rPr>
        <w:t xml:space="preserve"> Бюджетного кодекса Российской Федерации;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 перераспределения бюджетных ассигнований, предоставляемых на конкурсной основе;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 изменения типа (подведомственности) муниципальных  учреждений и организационно-правовой формы муниципальных  унитарных предприятий;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Arial" w:hAnsi="Arial" w:cs="Arial"/>
          <w:bCs/>
        </w:rPr>
        <w:t>ассигнований</w:t>
      </w:r>
      <w:proofErr w:type="gramEnd"/>
      <w:r>
        <w:rPr>
          <w:rFonts w:ascii="Arial" w:hAnsi="Arial" w:cs="Arial"/>
          <w:bCs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в решения, указанные в </w:t>
      </w:r>
      <w:hyperlink r:id="rId6" w:history="1">
        <w:r>
          <w:rPr>
            <w:rStyle w:val="a8"/>
            <w:rFonts w:ascii="Arial" w:hAnsi="Arial" w:cs="Arial"/>
            <w:bCs/>
          </w:rPr>
          <w:t>пункте 2 статьи 78.2</w:t>
        </w:r>
      </w:hyperlink>
      <w:r>
        <w:rPr>
          <w:rFonts w:ascii="Arial" w:hAnsi="Arial" w:cs="Arial"/>
          <w:bCs/>
        </w:rPr>
        <w:t xml:space="preserve"> и </w:t>
      </w:r>
      <w:hyperlink r:id="rId7" w:history="1">
        <w:r>
          <w:rPr>
            <w:rStyle w:val="a8"/>
            <w:rFonts w:ascii="Arial" w:hAnsi="Arial" w:cs="Arial"/>
            <w:bCs/>
          </w:rPr>
          <w:t>пункте 2 статьи 79</w:t>
        </w:r>
      </w:hyperlink>
      <w:r>
        <w:rPr>
          <w:rFonts w:ascii="Arial" w:hAnsi="Arial" w:cs="Arial"/>
          <w:bCs/>
        </w:rPr>
        <w:t xml:space="preserve"> Бюджетного  кодекса Российской Федерации, муниципальные</w:t>
      </w:r>
      <w:proofErr w:type="gramEnd"/>
      <w:r>
        <w:rPr>
          <w:rFonts w:ascii="Arial" w:hAnsi="Arial" w:cs="Arial"/>
          <w:bCs/>
        </w:rPr>
        <w:t xml:space="preserve"> контракты или соглашения о предоставлении субсидий на осуществление капитальных вложений.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бюджета, указанные в </w:t>
      </w:r>
      <w:hyperlink r:id="rId8" w:history="1">
        <w:r>
          <w:rPr>
            <w:rStyle w:val="a8"/>
            <w:rFonts w:ascii="Arial" w:hAnsi="Arial" w:cs="Arial"/>
          </w:rPr>
          <w:t>абзаце пятом</w:t>
        </w:r>
      </w:hyperlink>
      <w:r>
        <w:rPr>
          <w:rFonts w:ascii="Arial" w:hAnsi="Arial" w:cs="Arial"/>
        </w:rPr>
        <w:t xml:space="preserve"> настоящего пункта, предусматриваются соответствующему финансовому органу либо в случаях, установленных  муниципальным правовым актом Совета поселения,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</w:t>
      </w:r>
      <w:hyperlink r:id="rId9" w:history="1">
        <w:r>
          <w:rPr>
            <w:rStyle w:val="a8"/>
            <w:rFonts w:ascii="Arial" w:hAnsi="Arial" w:cs="Arial"/>
          </w:rPr>
          <w:t>абзаце пятом</w:t>
        </w:r>
      </w:hyperlink>
      <w:r>
        <w:rPr>
          <w:rFonts w:ascii="Arial" w:hAnsi="Arial" w:cs="Arial"/>
        </w:rPr>
        <w:t xml:space="preserve"> настоящего пункта средств устанавливается  администрацией поселения, за исключением случаев, установленных Бюджетным  кодексом Российской Федерации.</w:t>
      </w:r>
    </w:p>
    <w:p w:rsidR="00DD6191" w:rsidRDefault="00DD6191" w:rsidP="00DD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 решением о бюджете, за исключением оснований, установленных </w:t>
      </w:r>
      <w:hyperlink r:id="rId10" w:history="1">
        <w:r>
          <w:rPr>
            <w:rStyle w:val="a8"/>
            <w:rFonts w:ascii="Arial" w:hAnsi="Arial" w:cs="Arial"/>
          </w:rPr>
          <w:t>абзацами восьмым</w:t>
        </w:r>
      </w:hyperlink>
      <w:r>
        <w:rPr>
          <w:rFonts w:ascii="Arial" w:hAnsi="Arial" w:cs="Arial"/>
        </w:rPr>
        <w:t xml:space="preserve"> и </w:t>
      </w:r>
      <w:hyperlink r:id="rId11" w:history="1">
        <w:r>
          <w:rPr>
            <w:rStyle w:val="a8"/>
            <w:rFonts w:ascii="Arial" w:hAnsi="Arial" w:cs="Arial"/>
          </w:rPr>
          <w:t>десятым</w:t>
        </w:r>
      </w:hyperlink>
      <w:r>
        <w:rPr>
          <w:rFonts w:ascii="Arial" w:hAnsi="Arial" w:cs="Arial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DD6191" w:rsidRDefault="00DD6191" w:rsidP="00DD6191">
      <w:pPr>
        <w:pStyle w:val="ConsPlusNormal"/>
        <w:ind w:firstLine="540"/>
        <w:jc w:val="both"/>
        <w:rPr>
          <w:i/>
        </w:rPr>
      </w:pPr>
      <w: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 долга, для увеличения иных бюджетных ассигнований без внесения изменений в решение о бюджете не допускается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ред. постановления № 14 от 01.03.2018)</w:t>
      </w:r>
    </w:p>
    <w:p w:rsidR="00DD6191" w:rsidRDefault="00DD6191" w:rsidP="00DD6191">
      <w:pPr>
        <w:pStyle w:val="ConsPlusNormal"/>
        <w:ind w:firstLine="540"/>
        <w:jc w:val="both"/>
      </w:pPr>
      <w:r>
        <w:t>13. Главные распорядители (распорядители), главные администраторы источников в соответствии с основаниями, установленными п.п. 11, 12 настоящего Порядка, представляют в Администрацию поселения обоснованные предложения об изменении сводной росписи и лимитов бюджетных обязатель</w:t>
      </w:r>
      <w:proofErr w:type="gramStart"/>
      <w:r>
        <w:t>ств в сл</w:t>
      </w:r>
      <w:proofErr w:type="gramEnd"/>
      <w:r>
        <w:t>едующем порядке:</w:t>
      </w:r>
    </w:p>
    <w:p w:rsidR="00DD6191" w:rsidRDefault="00DD6191" w:rsidP="00DD6191">
      <w:pPr>
        <w:pStyle w:val="ConsPlusNormal"/>
        <w:ind w:firstLine="540"/>
        <w:jc w:val="both"/>
      </w:pPr>
      <w:r>
        <w:t>13.1. Главные распорядители (распорядители), главные администраторы источников формируют в АЦК электронные документы «Уведомление об изменении бюджетных назначений» и «Изменение кассового плана по расходам» по каждому получателю до статуса «На утверждение ГРБС» или «Новый».</w:t>
      </w:r>
    </w:p>
    <w:p w:rsidR="00DD6191" w:rsidRDefault="00DD6191" w:rsidP="00DD6191">
      <w:pPr>
        <w:pStyle w:val="ConsPlusNormal"/>
        <w:ind w:firstLine="540"/>
        <w:jc w:val="both"/>
      </w:pPr>
      <w:r>
        <w:t>Главные администраторы источников формируют в АЦК электронные документы «Уведомление об изменении бюджетных назначений по источникам» до статуса «Новый».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13.2. Главные распорядители (распорядители), сообщают в Управление финансов о предлагаемых изменениях сводной росписи и </w:t>
      </w:r>
      <w:proofErr w:type="gramStart"/>
      <w:r>
        <w:t>лимитов</w:t>
      </w:r>
      <w:proofErr w:type="gramEnd"/>
      <w:r>
        <w:t xml:space="preserve"> бюджетных назначениях с обязательным обоснованием предлагаемых изменений в форме «Уведомления об изменении бюджетных назначений».</w:t>
      </w:r>
    </w:p>
    <w:p w:rsidR="00DD6191" w:rsidRDefault="00DD6191" w:rsidP="00DD6191">
      <w:pPr>
        <w:pStyle w:val="ConsPlusNormal"/>
        <w:ind w:firstLine="540"/>
        <w:jc w:val="both"/>
      </w:pPr>
      <w:r>
        <w:lastRenderedPageBreak/>
        <w:t>Главные распорядители (распорядители) представляют в Управление финансов «Уведомление об изменении бюджетных назначений» на бумажном носителе в 2-х экземплярах подписанные руководителем, экономистом и заверенные печатью главного распорядителя (распорядителя).</w:t>
      </w:r>
    </w:p>
    <w:p w:rsidR="00DD6191" w:rsidRDefault="00DD6191" w:rsidP="00DD6191">
      <w:pPr>
        <w:pStyle w:val="ConsPlusNormal"/>
        <w:ind w:firstLine="540"/>
        <w:jc w:val="both"/>
      </w:pPr>
      <w:r>
        <w:t>Главные администраторы источников, сообщают в Управление финансов о предлагаемых изменениях сводной росписи в форме «Уведомления об изменении бюджетных назначений по источникам».</w:t>
      </w:r>
    </w:p>
    <w:p w:rsidR="00DD6191" w:rsidRDefault="00DD6191" w:rsidP="00DD6191">
      <w:pPr>
        <w:pStyle w:val="ConsPlusNormal"/>
        <w:ind w:firstLine="540"/>
        <w:jc w:val="both"/>
      </w:pPr>
      <w:r>
        <w:t>Главные администраторы источников представляют в Управление финансов два экземпляра  «Уведомления об изменении бюджетных назначений по источникам», подписанные руководителем и заверенные печатью.</w:t>
      </w:r>
    </w:p>
    <w:p w:rsidR="00DD6191" w:rsidRDefault="00DD6191" w:rsidP="00DD6191">
      <w:pPr>
        <w:pStyle w:val="ConsPlusNormal"/>
        <w:ind w:firstLine="540"/>
        <w:jc w:val="both"/>
      </w:pPr>
      <w:r>
        <w:t>13.3.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 и представляют его в Управление финансов.</w:t>
      </w:r>
    </w:p>
    <w:p w:rsidR="00DD6191" w:rsidRDefault="00DD6191" w:rsidP="00DD6191">
      <w:pPr>
        <w:pStyle w:val="ConsPlusNormal"/>
        <w:ind w:firstLine="540"/>
        <w:jc w:val="both"/>
      </w:pPr>
      <w:r>
        <w:t>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решение Совета поселения о бюджете  не допускается.</w:t>
      </w:r>
    </w:p>
    <w:p w:rsidR="00DD6191" w:rsidRDefault="00DD6191" w:rsidP="00DD6191">
      <w:pPr>
        <w:pStyle w:val="ConsPlusNormal"/>
        <w:ind w:firstLine="540"/>
        <w:jc w:val="both"/>
      </w:pPr>
      <w:r>
        <w:t>13.4. Ответственный исполнитель бюджетного отдела Управления финансов в течение трех рабочих дней проверяет «Уведомление об изменении бюджетных назначений» и «Уведомление об изменении бюджетных назначений по источникам»:</w:t>
      </w:r>
    </w:p>
    <w:p w:rsidR="00DD6191" w:rsidRDefault="00DD6191" w:rsidP="00DD6191">
      <w:pPr>
        <w:pStyle w:val="ConsPlusNormal"/>
        <w:ind w:firstLine="540"/>
        <w:jc w:val="both"/>
      </w:pPr>
      <w:r>
        <w:t>- на соответствие вносимых изменений бюджетному законодательству и иным нормативным правовым актам;</w:t>
      </w:r>
    </w:p>
    <w:p w:rsidR="00DD6191" w:rsidRDefault="00DD6191" w:rsidP="00DD6191">
      <w:pPr>
        <w:pStyle w:val="ConsPlusNormal"/>
        <w:ind w:firstLine="540"/>
        <w:jc w:val="both"/>
      </w:pPr>
      <w:r>
        <w:t>- на равенство или превышение бюджетных ассигнований по уменьшаемым расходам, лимитам бюджетных обязательств;</w:t>
      </w:r>
    </w:p>
    <w:p w:rsidR="00DD6191" w:rsidRDefault="00DD6191" w:rsidP="00DD6191">
      <w:pPr>
        <w:pStyle w:val="ConsPlusNormal"/>
        <w:ind w:firstLine="540"/>
        <w:jc w:val="both"/>
      </w:pPr>
      <w:r>
        <w:t>- на правильность применения бюджетной классификации;</w:t>
      </w:r>
    </w:p>
    <w:p w:rsidR="00DD6191" w:rsidRDefault="00DD6191" w:rsidP="00DD6191">
      <w:pPr>
        <w:pStyle w:val="ConsPlusNormal"/>
        <w:ind w:firstLine="540"/>
        <w:jc w:val="both"/>
      </w:pPr>
      <w:r>
        <w:t>- передает на подпись начальнику (заместителю начальника) Управления финансов.</w:t>
      </w:r>
    </w:p>
    <w:p w:rsidR="00DD6191" w:rsidRDefault="00DD6191" w:rsidP="00DD6191">
      <w:pPr>
        <w:pStyle w:val="ConsPlusNormal"/>
        <w:ind w:firstLine="540"/>
        <w:jc w:val="both"/>
      </w:pPr>
      <w:r>
        <w:t>В случаях:</w:t>
      </w:r>
    </w:p>
    <w:p w:rsidR="00DD6191" w:rsidRDefault="00DD6191" w:rsidP="00DD6191">
      <w:pPr>
        <w:pStyle w:val="ConsPlusNormal"/>
        <w:ind w:firstLine="540"/>
        <w:jc w:val="both"/>
      </w:pPr>
      <w:r>
        <w:t>- если «Уведомление об изменении бюджетных назначений» соответствуют установленным требованиям, Управление финансов  в АЦК формирует сводное «Уведомление об изменении бюджетных назначений» и сводное «Изменение кассового плана по расходам» по главному распорядителю (распорядителю) до статуса «Обработка завершена».</w:t>
      </w:r>
    </w:p>
    <w:p w:rsidR="00DD6191" w:rsidRDefault="00DD6191" w:rsidP="00DD6191">
      <w:pPr>
        <w:pStyle w:val="ConsPlusNormal"/>
        <w:ind w:firstLine="540"/>
        <w:jc w:val="both"/>
      </w:pPr>
      <w:r>
        <w:t>- если «Уведомление об изменении бюджетных назначениях по источникам» соответствуют установленным требованиям, Управление финансов  в АЦК формирует «Уведомление об изменении бюджетных назначений по источникам» до статуса «Обработка завершена».</w:t>
      </w:r>
    </w:p>
    <w:p w:rsidR="00DD6191" w:rsidRDefault="00DD6191" w:rsidP="00DD6191">
      <w:pPr>
        <w:pStyle w:val="ConsPlusNormal"/>
        <w:ind w:firstLine="540"/>
        <w:jc w:val="both"/>
      </w:pPr>
      <w:r>
        <w:t>- если «Уведомление об изменении бюджетных назначений» и «Уведомление об изменении бюджетных назначений по источникам»  не соответствуют установленным требованиям, Управление финансов в АЦК сформированные электронные документы «Уведомление об изменении бюджетных назначений» и «Уведомление об изменении бюджетных назначений по источникам»  обрабатывает до статуса «Отказан» с указанием причины отказа. Один экземпляр «Уведомления об изменении бюджетных назначений» и «Уведомления об изменении бюджетных назначений по источникам» возвращается главному  распорядителю (распорядителю) и главному администратору по источникам.</w:t>
      </w:r>
    </w:p>
    <w:p w:rsidR="00DD6191" w:rsidRDefault="00DD6191" w:rsidP="00DD6191">
      <w:pPr>
        <w:pStyle w:val="ConsPlusNormal"/>
        <w:ind w:firstLine="540"/>
        <w:jc w:val="both"/>
      </w:pPr>
      <w:r>
        <w:t>13.5. Управление финансов в течение двух рабочих дней со дня подписания начальником (заместителем начальника) «Уведомления об изменении бюджетных назначений» и «Уведомления об изменении бюджетных назначений по источникам»:</w:t>
      </w:r>
    </w:p>
    <w:p w:rsidR="00DD6191" w:rsidRDefault="00DD6191" w:rsidP="00DD6191">
      <w:pPr>
        <w:pStyle w:val="ConsPlusNormal"/>
        <w:ind w:firstLine="540"/>
        <w:jc w:val="both"/>
      </w:pPr>
      <w:r>
        <w:t>- доводит до главных распорядителей (распорядителей), главных администраторов источников в АЦК и на бумажном носителе один экземпляр «Уведомления об изменении бюджетных назначений» и «Уведомления об изменении бюджетных назначений по источникам» с отметкой ответственного исполнителя бюджетного отдела Управления финансов о дате обработки изменений.</w:t>
      </w:r>
    </w:p>
    <w:p w:rsidR="00DD6191" w:rsidRDefault="00DD6191" w:rsidP="00DD6191">
      <w:pPr>
        <w:pStyle w:val="ConsPlusNormal"/>
        <w:ind w:firstLine="540"/>
        <w:jc w:val="both"/>
      </w:pPr>
      <w:r>
        <w:t>14. Внесение изменений в сводную бюджетную роспись главными распорядителями (распорядителями), главными администраторами источников производится один раз в месяц до 15-го числа каждого месяца текущего финансового года.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15. Без ограничения срока обращения рассматриваются представления главных распорядителей (распорядителей) в случае выделения средств из резервных фондов </w:t>
      </w:r>
      <w:r>
        <w:lastRenderedPageBreak/>
        <w:t>Администрации поселения,  дополнительного поступления межбюджетных трансфертов из областного бюджета, исполнения судебных актов, предусматривающих обращение взыскания на средства местного бюджета.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16. </w:t>
      </w:r>
      <w:proofErr w:type="gramStart"/>
      <w:r>
        <w:t>При изменении сводной росписи и лимитов бюджетных обязательств в части увеличения бюджетных ассигнований по отдельным разделам, подразделам, целевым статьям, видам расходов и КОСГУ местного бюджета за счет экономии по использованию в текущем финансовом году бюджетных ассигнований на оказание муниципальных услуг главными распорядителями (распорядителями) вносятся предложения в порядке, предусмотренном пунктом 13 настоящего Порядка.</w:t>
      </w:r>
      <w:proofErr w:type="gramEnd"/>
    </w:p>
    <w:p w:rsidR="00DD6191" w:rsidRDefault="00DD6191" w:rsidP="00DD6191">
      <w:pPr>
        <w:pStyle w:val="ConsPlusNormal"/>
        <w:ind w:firstLine="540"/>
        <w:jc w:val="both"/>
      </w:pPr>
      <w:r>
        <w:t>17. В случае установления сводной росписью кодов целевых статей и видов расходов местного бюджета в соответствии с пунктом 4 статьи 21 Бюджетного кодекса Российской Федерации Управление финансов доводит до соответствующего главного распорядителя (распорядителя) указанные коды бюджетной классификации для формирования «Уведомления об изменении бюджетных назначений» в соответствии с пунктом 13 настоящего Порядка.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18. </w:t>
      </w:r>
      <w:proofErr w:type="gramStart"/>
      <w:r>
        <w:t>При внесении изменений в сводную роспись и лимиты бюджетных обязательств в связи с изменением состава и (или) полномочий (функций) главных распорядителей (подведомственных им бюджетных учреждений) в Управление финансов, помимо документов, перечисленных в пункте 13 настоящего Порядка, представляется приемопередаточная ведомость с указанием передаваемых сумм лимитов бюджетных обязательств и сумм бюджетных ассигнований в разрезе кодов бюджетной классификации Российской Федерации (раздел, подраздел, целевая</w:t>
      </w:r>
      <w:proofErr w:type="gramEnd"/>
      <w:r>
        <w:t xml:space="preserve"> статья, вид расходов и КОСГУ), согласованная в установленном порядке принимающей и передающей сторонами.</w:t>
      </w:r>
    </w:p>
    <w:p w:rsidR="00DD6191" w:rsidRDefault="00DD6191" w:rsidP="00DD6191">
      <w:pPr>
        <w:pStyle w:val="ConsPlusNormal"/>
        <w:ind w:firstLine="540"/>
        <w:jc w:val="both"/>
      </w:pPr>
      <w:r>
        <w:t>19. В случае принятия Советом поселения решения о внесении изменений в решение о местном бюджете Администрация поселения доводит до соответствующих главных распорядителей принятые изменения бюджетных ассигнований в течение двух рабочих дней после принятия указанного решения.</w:t>
      </w:r>
    </w:p>
    <w:p w:rsidR="00DD6191" w:rsidRDefault="00DD6191" w:rsidP="00DD6191">
      <w:pPr>
        <w:pStyle w:val="ConsPlusNormal"/>
        <w:ind w:firstLine="540"/>
        <w:jc w:val="both"/>
      </w:pPr>
      <w:r>
        <w:t>20. Внесение изменений в сводную роспись и лимиты бюджетных обязательств на сумму средств, выделяемых главным распорядителям (распорядителям) за счет средств резервных фондов Администрации поселения, производится Администрацией поселения на основании постановления Главы поселения о выделении указанных средств.</w:t>
      </w:r>
    </w:p>
    <w:p w:rsidR="00DD6191" w:rsidRDefault="00DD6191" w:rsidP="00DD6191">
      <w:pPr>
        <w:pStyle w:val="ConsPlusNormal"/>
        <w:ind w:firstLine="540"/>
        <w:jc w:val="both"/>
      </w:pPr>
      <w:r>
        <w:t>21. Управление финансов вправе запросить у главных распорядителей (распорядителей), главных администраторов источников дополнительные расчеты и обоснования, необходимые для принятия решения о внесении изменений в показатели сводной росписи и лимиты бюджетных обязательств (объяснение причин образовавшейся экономии по отдельным видам расходов и обоснование необходимости направления ее на другие цели и др.).</w:t>
      </w:r>
    </w:p>
    <w:p w:rsidR="00DD6191" w:rsidRDefault="00DD6191" w:rsidP="00DD6191">
      <w:pPr>
        <w:pStyle w:val="ConsPlusNormal"/>
        <w:ind w:firstLine="540"/>
        <w:jc w:val="both"/>
      </w:pPr>
      <w:r>
        <w:t>22. Внесение изменений в сводную роспись и лимиты бюджетных обязательств осуществляются до 30 декабря текущего финансового года.</w:t>
      </w:r>
    </w:p>
    <w:p w:rsidR="00DD6191" w:rsidRDefault="00DD6191" w:rsidP="00DD6191">
      <w:pPr>
        <w:pStyle w:val="ConsPlusNormal"/>
        <w:ind w:firstLine="540"/>
        <w:jc w:val="both"/>
      </w:pPr>
    </w:p>
    <w:p w:rsidR="00DD6191" w:rsidRDefault="00DD6191" w:rsidP="00DD6191">
      <w:pPr>
        <w:pStyle w:val="ConsPlusNormal"/>
        <w:jc w:val="both"/>
      </w:pPr>
    </w:p>
    <w:p w:rsidR="00DD6191" w:rsidRDefault="00DD6191" w:rsidP="00DD6191">
      <w:pPr>
        <w:pStyle w:val="ConsPlusNormal"/>
        <w:jc w:val="center"/>
        <w:outlineLvl w:val="1"/>
        <w:rPr>
          <w:sz w:val="20"/>
          <w:szCs w:val="20"/>
        </w:rPr>
      </w:pPr>
      <w:r>
        <w:t>VI. СОСТАВ БЮДЖЕТНОЙ РОСПИСИ, ПОРЯДОК ЕЕ СОСТАВЛЕНИЯ</w:t>
      </w:r>
    </w:p>
    <w:p w:rsidR="00DD6191" w:rsidRDefault="00DD6191" w:rsidP="00DD6191">
      <w:pPr>
        <w:pStyle w:val="ConsPlusNormal"/>
        <w:jc w:val="center"/>
      </w:pPr>
      <w:r>
        <w:t>И УТВЕРЖДЕНИЯ, УТВЕРЖДЕНИЕ ЛИМИТОВ</w:t>
      </w:r>
    </w:p>
    <w:p w:rsidR="00DD6191" w:rsidRDefault="00DD6191" w:rsidP="00DD6191">
      <w:pPr>
        <w:pStyle w:val="ConsPlusNormal"/>
        <w:jc w:val="center"/>
      </w:pPr>
      <w:r>
        <w:t>БЮДЖЕТНЫХ ОБЯЗАТЕЛЬСТВ (БЮДЖЕТНЫХ АССИГНОВАНИЙ)</w:t>
      </w:r>
    </w:p>
    <w:p w:rsidR="00DD6191" w:rsidRDefault="00DD6191" w:rsidP="00DD6191">
      <w:pPr>
        <w:pStyle w:val="ConsPlusNormal"/>
        <w:ind w:left="540"/>
        <w:jc w:val="both"/>
      </w:pPr>
    </w:p>
    <w:p w:rsidR="00DD6191" w:rsidRDefault="00DD6191" w:rsidP="00DD6191">
      <w:pPr>
        <w:pStyle w:val="ConsPlusNormal"/>
        <w:ind w:firstLine="540"/>
        <w:jc w:val="both"/>
      </w:pPr>
      <w:r>
        <w:t>23. В состав бюджетной росписи включаются:</w:t>
      </w:r>
    </w:p>
    <w:p w:rsidR="00DD6191" w:rsidRDefault="00DD6191" w:rsidP="00DD6191">
      <w:pPr>
        <w:pStyle w:val="ConsPlusNormal"/>
        <w:ind w:firstLine="540"/>
        <w:jc w:val="both"/>
      </w:pPr>
      <w:r>
        <w:t>23.1. Роспись расходов главного распорядителя (распорядителя) на текущий финансовый год  в разрезе получателей средств местного бюджета, подведомственных главному распорядителю (распорядителю) по полному коду бюджетной классификации расходов.</w:t>
      </w:r>
    </w:p>
    <w:p w:rsidR="00DD6191" w:rsidRDefault="00DD6191" w:rsidP="00DD6191">
      <w:pPr>
        <w:pStyle w:val="ConsPlusNormal"/>
        <w:ind w:firstLine="540"/>
        <w:jc w:val="both"/>
      </w:pPr>
      <w:r>
        <w:t>Главные распорядители (распорядители) при составлении  и утверждении бюджетной росписи и лимитов бюджетных обязательств на текущий и очередной финансовый год осуществляют детализацию утверждаемых бюджетной росписью показателей по дополнительным кодам расходов (дополнительным кодам источников) согласно справочнику классификатора АЦК.</w:t>
      </w:r>
    </w:p>
    <w:p w:rsidR="00DD6191" w:rsidRDefault="00DD6191" w:rsidP="00DD6191">
      <w:pPr>
        <w:pStyle w:val="ConsPlusNormal"/>
        <w:ind w:firstLine="540"/>
        <w:jc w:val="both"/>
      </w:pPr>
      <w:r>
        <w:lastRenderedPageBreak/>
        <w:t>Внесение дополнительных кодов расходов (дополнительных кодов источников) в справочник осуществляется Управлением финансов в течени</w:t>
      </w:r>
      <w:proofErr w:type="gramStart"/>
      <w:r>
        <w:t>и</w:t>
      </w:r>
      <w:proofErr w:type="gramEnd"/>
      <w:r>
        <w:t xml:space="preserve"> одного рабочего дня на основании письма подписанного руководителем (заместителем руководителя) главного распорядителя (распорядителя).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23.2. Роспись </w:t>
      </w:r>
      <w:proofErr w:type="gramStart"/>
      <w:r>
        <w:t>источников  финансирования дефицита местного бюджета главного администратора источников</w:t>
      </w:r>
      <w:proofErr w:type="gramEnd"/>
      <w:r>
        <w:t xml:space="preserve"> на текущий финансовый год в разрезе администраторов источников финансирования дефицита местного бюджета и кодов классификации источников  финансирования дефицитов бюджетов.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24. Бюджетная роспись составляется и утверждается главным распорядителем (распорядителем), главным администратором источников в соответствии с показателями сводной росписи по соответствующему главному распорядителю (распорядителю), главному администратору источников. </w:t>
      </w:r>
    </w:p>
    <w:p w:rsidR="00DD6191" w:rsidRDefault="00DD6191" w:rsidP="00DD6191">
      <w:pPr>
        <w:pStyle w:val="ConsPlusNormal"/>
        <w:ind w:firstLine="540"/>
        <w:jc w:val="both"/>
      </w:pPr>
      <w:r>
        <w:t>25. Лимиты бюджетных обязательств получателей средств местного бюджета утверждаются в пределах  лимитов бюджетных обязательств, установленных для главного распорядителя (распорядителя), в ведении которого они находятся.</w:t>
      </w:r>
    </w:p>
    <w:p w:rsidR="00DD6191" w:rsidRDefault="00DD6191" w:rsidP="00DD6191">
      <w:pPr>
        <w:pStyle w:val="ConsPlusNormal"/>
        <w:ind w:firstLine="540"/>
        <w:jc w:val="both"/>
        <w:rPr>
          <w:sz w:val="20"/>
          <w:szCs w:val="20"/>
        </w:rPr>
      </w:pPr>
      <w:r>
        <w:t>Бюджетные ассигнования и лимиты бюджетных обязатель</w:t>
      </w:r>
      <w:proofErr w:type="gramStart"/>
      <w:r>
        <w:t>ств дл</w:t>
      </w:r>
      <w:proofErr w:type="gramEnd"/>
      <w:r>
        <w:t>я администраторов источников утверждаются в пределах ассигнований и лимитов бюджетных обязательств, установленных для главного администратора источников, в ведении которого они находятся.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26. </w:t>
      </w:r>
      <w:proofErr w:type="gramStart"/>
      <w:r>
        <w:t>Главные распорядители (распорядители) в соответствии со статьей 221 Бюджетного Кодекса Российской Федерации, с общими требованиями, установленными Приказом Министерства финансов Российской Федерации от 20 ноября 2007 года № 112н «Об общих требованиях к порядку составления, утверждения и ведения бюджетных смет казенных учреждений, находящихся в их ведении», устанавливают порядок составления, утверждения и ведения бюджетных смет казенных учреждений, находящихся в их ведении.</w:t>
      </w:r>
      <w:proofErr w:type="gramEnd"/>
    </w:p>
    <w:p w:rsidR="00DD6191" w:rsidRDefault="00DD6191" w:rsidP="00DD6191">
      <w:pPr>
        <w:pStyle w:val="ConsPlusNormal"/>
        <w:ind w:firstLine="540"/>
        <w:jc w:val="both"/>
        <w:rPr>
          <w:sz w:val="20"/>
          <w:szCs w:val="20"/>
        </w:rPr>
      </w:pPr>
    </w:p>
    <w:p w:rsidR="00DD6191" w:rsidRDefault="00DD6191" w:rsidP="00DD6191">
      <w:pPr>
        <w:pStyle w:val="ConsPlusNormal"/>
        <w:jc w:val="center"/>
        <w:outlineLvl w:val="1"/>
      </w:pPr>
      <w:r>
        <w:t>VII. ДОВЕДЕНИЕ БЮДЖЕТНОЙ РОСПИСИ, ЛИМИТОВ БЮДЖЕТНЫХ</w:t>
      </w:r>
    </w:p>
    <w:p w:rsidR="00DD6191" w:rsidRDefault="00DD6191" w:rsidP="00DD6191">
      <w:pPr>
        <w:pStyle w:val="ConsPlusNormal"/>
        <w:jc w:val="center"/>
      </w:pPr>
      <w:r>
        <w:t>ОБЯЗАТЕЛЬСТВ ДО ПОЛУЧАТЕЛЕЙ СРЕДСТВ МЕСТНОГО</w:t>
      </w:r>
    </w:p>
    <w:p w:rsidR="00DD6191" w:rsidRDefault="00DD6191" w:rsidP="00DD6191">
      <w:pPr>
        <w:pStyle w:val="ConsPlusNormal"/>
        <w:jc w:val="center"/>
      </w:pPr>
      <w:r>
        <w:t>БЮДЖЕТА (АДМИНИСТРАТОРОВ ИСТОЧНИКОВ)</w:t>
      </w:r>
    </w:p>
    <w:p w:rsidR="00DD6191" w:rsidRDefault="00DD6191" w:rsidP="00DD6191">
      <w:pPr>
        <w:pStyle w:val="ConsPlusNormal"/>
        <w:ind w:firstLine="540"/>
        <w:jc w:val="both"/>
      </w:pPr>
      <w:r>
        <w:t>27. Главные распорядители (распорядители), главные администраторы источников доводят утвержденные показатели бюджетной росписи и лимиты бюджетных обязательств до соответствующих подведомственных получателей (администраторов источников) до начала очередного финансового года, за исключением случаев, если решение о бюджете не вступило в силу с начала текущего финансового года.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28. Главные распорядители (распорядители), главные администраторы источников в течение 5 рабочих дней со дня получения документов, указанных в п. 8 настоящего Порядка, в </w:t>
      </w:r>
      <w:proofErr w:type="gramStart"/>
      <w:r>
        <w:t>рамках</w:t>
      </w:r>
      <w:proofErr w:type="gramEnd"/>
      <w:r>
        <w:t xml:space="preserve"> доведенных до них показателей сводной росписи и лимитов бюджетных обязательств:</w:t>
      </w:r>
    </w:p>
    <w:p w:rsidR="00DD6191" w:rsidRDefault="00DD6191" w:rsidP="00DD6191">
      <w:pPr>
        <w:pStyle w:val="ConsPlusNormal"/>
        <w:ind w:firstLine="540"/>
        <w:jc w:val="both"/>
      </w:pPr>
      <w:r>
        <w:t>- производят в АЦК распределение и доведение показателей бюджетной росписи и лимитов бюджетных обязательств по подведомственным получателям (администраторам источников) путем формирования электронного документа "Уведомление о бюджетных назначениях" ("Уведомление о бюджетных назначениях по источникам") по сметам получателей и доведения его до статуса "Новый".</w:t>
      </w:r>
    </w:p>
    <w:p w:rsidR="00DD6191" w:rsidRDefault="00DD6191" w:rsidP="00DD6191">
      <w:pPr>
        <w:pStyle w:val="ConsPlusNormal"/>
        <w:jc w:val="both"/>
      </w:pPr>
      <w:r>
        <w:t xml:space="preserve">         -  направляют в Управление финансов в электронном виде и на бумажном носителе "Уведомление о бюджетных назначениях", "Уведомления о бюджетных назначениях по источникам" подписанные руководителем, экономистом и заверенные печатью.</w:t>
      </w:r>
    </w:p>
    <w:p w:rsidR="00DD6191" w:rsidRDefault="00DD6191" w:rsidP="00DD6191">
      <w:pPr>
        <w:pStyle w:val="ConsPlusNormal"/>
        <w:ind w:firstLine="540"/>
        <w:jc w:val="both"/>
      </w:pPr>
      <w:r>
        <w:t>29. Управление финансов контролирует своевременность ввода информации в АЦК главными распорядителями (распорядителями), главным администраторами  источников, проводит проверку бюджетных росписей на соответствие показателям сводной бюджетной росписи, осуществляет обработку электронных документов в автоматизированной системе до статуса «Обработка завершена».</w:t>
      </w:r>
    </w:p>
    <w:p w:rsidR="00DD6191" w:rsidRDefault="00DD6191" w:rsidP="00DD6191">
      <w:pPr>
        <w:pStyle w:val="ConsPlusNormal"/>
        <w:ind w:firstLine="540"/>
        <w:jc w:val="both"/>
      </w:pPr>
      <w:r>
        <w:t>30. Главные распорядители (распорядители), главные администраторы источников на бумажном носителе направляют получателям (администраторам источников) утвержденные показатели бюджетной росписи и лимиты бюджетных обязательств по соответствующему получателю (администратору источников).</w:t>
      </w:r>
    </w:p>
    <w:p w:rsidR="00DD6191" w:rsidRDefault="00DD6191" w:rsidP="00DD6191">
      <w:pPr>
        <w:pStyle w:val="ConsPlusNormal"/>
        <w:ind w:firstLine="540"/>
        <w:jc w:val="both"/>
        <w:rPr>
          <w:sz w:val="20"/>
          <w:szCs w:val="20"/>
        </w:rPr>
      </w:pPr>
    </w:p>
    <w:p w:rsidR="00DD6191" w:rsidRDefault="00DD6191" w:rsidP="00DD6191">
      <w:pPr>
        <w:pStyle w:val="ConsPlusNormal"/>
        <w:jc w:val="center"/>
        <w:outlineLvl w:val="1"/>
      </w:pPr>
      <w:r>
        <w:lastRenderedPageBreak/>
        <w:t>VIII. ВЕДЕНИЕ БЮДЖЕТНОЙ РОСПИСИ И ИЗМЕНЕНИЕ</w:t>
      </w:r>
    </w:p>
    <w:p w:rsidR="00DD6191" w:rsidRDefault="00DD6191" w:rsidP="00DD6191">
      <w:pPr>
        <w:pStyle w:val="ConsPlusNormal"/>
        <w:jc w:val="center"/>
      </w:pPr>
      <w:r>
        <w:t>ЛИМИТОВ БЮДЖЕТНЫХ ОБЯЗАТЕЛЬСТВ</w:t>
      </w:r>
    </w:p>
    <w:p w:rsidR="00DD6191" w:rsidRDefault="00DD6191" w:rsidP="00DD6191">
      <w:pPr>
        <w:pStyle w:val="ConsPlusNormal"/>
        <w:jc w:val="center"/>
      </w:pPr>
    </w:p>
    <w:p w:rsidR="00DD6191" w:rsidRDefault="00DD6191" w:rsidP="00DD6191">
      <w:pPr>
        <w:pStyle w:val="ConsPlusNormal"/>
        <w:ind w:firstLine="540"/>
        <w:jc w:val="both"/>
      </w:pPr>
      <w:r>
        <w:t>31. Ведение бюджетной росписи и изменение лимитов бюджетных обязательств осуществляет главный распорядитель (распорядитель), главный администратор источников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DD6191" w:rsidRDefault="00DD6191" w:rsidP="00DD6191">
      <w:pPr>
        <w:pStyle w:val="ConsPlusNormal"/>
        <w:ind w:firstLine="540"/>
        <w:jc w:val="both"/>
      </w:pPr>
      <w:r>
        <w:t>32.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пунктами 11,12,  в порядке, предусмотренном пунктом 13 настоящего Порядка.</w:t>
      </w:r>
    </w:p>
    <w:p w:rsidR="00DD6191" w:rsidRDefault="00DD6191" w:rsidP="00DD6191">
      <w:pPr>
        <w:pStyle w:val="ConsPlusNormal"/>
        <w:ind w:firstLine="540"/>
        <w:jc w:val="both"/>
      </w:pPr>
      <w:r>
        <w:t>33.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(распорядителем) главным администратором источников на основании письменного обращения получателя (администратора источников), находящегося в его ведении.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Изменение бюджетной росписи и лимитов бюджетных обязательств осуществляется главным распорядителем (распорядителем), главным администратором источников путем ввода в АЦК электронного документа «Уведомление об изменении бюджетных назначений» по сметам получателей и доведения его до статуса "На утверждение ГРБС".  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 Изменение бюджетной росписи и лимитов бюджетных обязатель</w:t>
      </w:r>
      <w:proofErr w:type="gramStart"/>
      <w:r>
        <w:t>ств пр</w:t>
      </w:r>
      <w:proofErr w:type="gramEnd"/>
      <w:r>
        <w:t>едставляются в Управление финансов в электронном виде и на бумажном носителе в двух экземплярах, подписанные руководителем и исполнителем главного распорядителя (распорядителя) заверенные печатью с объяснением причины изменения бюджетной росписи.</w:t>
      </w:r>
    </w:p>
    <w:p w:rsidR="00DD6191" w:rsidRDefault="00DD6191" w:rsidP="00DD6191">
      <w:pPr>
        <w:pStyle w:val="ConsPlusNormal"/>
        <w:ind w:firstLine="540"/>
        <w:jc w:val="both"/>
      </w:pPr>
      <w:proofErr w:type="gramStart"/>
      <w:r>
        <w:t>При внесении изменений в бюджетную роспись и лимиты бюджетных обязательств в связи с изменением состава и (или) полномочий (функций) получателей бюджетных средств в Управление финансов, помимо документов, перечисленных в пункте 13 настоящего Порядка, представляется приемопередаточная ведомость с указанием передаваемых сумм лимитов бюджетных обязательств и сумм бюджетных ассигнований в разрезе укрупненных кодов бюджетной классификации Российской Федерации (раздел, подраздел, целевая статья, вид</w:t>
      </w:r>
      <w:proofErr w:type="gramEnd"/>
      <w:r>
        <w:t xml:space="preserve"> расходов и КОСГУ), </w:t>
      </w:r>
      <w:proofErr w:type="gramStart"/>
      <w:r>
        <w:t>согласованная</w:t>
      </w:r>
      <w:proofErr w:type="gramEnd"/>
      <w:r>
        <w:t xml:space="preserve"> в установленном порядке принимающей и передающей сторонами.</w:t>
      </w:r>
    </w:p>
    <w:p w:rsidR="00DD6191" w:rsidRDefault="00DD6191" w:rsidP="00DD6191">
      <w:pPr>
        <w:pStyle w:val="ConsPlusNormal"/>
        <w:ind w:firstLine="540"/>
        <w:jc w:val="both"/>
      </w:pPr>
      <w:r>
        <w:t xml:space="preserve"> Управление финансов проводит проверку изменений бюджетной росписи и лимитов бюджетных обязательств на правильность применения бюджетной классификации, осуществляет обработку электронных документов в АЦК  до статуса «Обработка завершена».</w:t>
      </w:r>
    </w:p>
    <w:p w:rsidR="00DD6191" w:rsidRDefault="00DD6191" w:rsidP="00DD6191">
      <w:pPr>
        <w:pStyle w:val="ConsPlusNormal"/>
        <w:ind w:firstLine="540"/>
        <w:jc w:val="both"/>
      </w:pPr>
      <w:r>
        <w:t>Управление финансов возвращает главному распорядителю (распорядителю) один экземпляр бумажного носителя «Уведомления об изменении бюджетных назначений» с отметкой о согласовании начальником Управления финансов, дате исполнения и подписью исполнителя Управления финансов.</w:t>
      </w:r>
    </w:p>
    <w:p w:rsidR="00DD6191" w:rsidRDefault="00DD6191" w:rsidP="00DD6191">
      <w:pPr>
        <w:pStyle w:val="ConsPlusNormal"/>
        <w:ind w:firstLine="540"/>
        <w:jc w:val="both"/>
      </w:pPr>
      <w:r>
        <w:t>Если изменения бюджетной росписи и лимитов бюджетных обязательств не будет соответствовать установленным требованиям, то Управление финансов обрабатывает электронный документы в АЦК до статуса «Отказан» с указанием причин отказа.</w:t>
      </w:r>
    </w:p>
    <w:p w:rsidR="00DD6191" w:rsidRDefault="00DD6191" w:rsidP="00DD6191">
      <w:pPr>
        <w:pStyle w:val="ConsPlusNormal"/>
        <w:ind w:firstLine="540"/>
        <w:jc w:val="both"/>
      </w:pPr>
      <w:r>
        <w:t>34. Порядок доведения измененных показателей бюджетной росписи и лимитов бюджетных обязательств до получателей (администраторов источников) осуществляется в порядке, предусмотренном для доведения первоначальной бюджетной росписи и лимитов бюджетных обязательств.</w:t>
      </w:r>
    </w:p>
    <w:p w:rsidR="00DD6191" w:rsidRDefault="00DD6191" w:rsidP="00DD6191">
      <w:pPr>
        <w:pStyle w:val="ConsPlusNormal"/>
        <w:ind w:firstLine="540"/>
        <w:jc w:val="both"/>
      </w:pPr>
      <w:r>
        <w:t>35. Главный распорядитель обязан в последний рабочий день каждого месяца осуществлять  с помощью АЦК сверку бюджетных ассигнований текущего финансового года доведенных до главного распорядителя (распорядителя)  и распределенных подведомственным получателям средств местного бюджета. В случае расхождений указанных ассигнований устанавливаются причины расхождений и принимаются меры по их устранению в течение одного рабочего дня.</w:t>
      </w:r>
    </w:p>
    <w:p w:rsidR="00DD6191" w:rsidRDefault="00DD6191" w:rsidP="00DD6191">
      <w:pPr>
        <w:pStyle w:val="ConsPlusNormal"/>
        <w:outlineLvl w:val="1"/>
        <w:rPr>
          <w:sz w:val="20"/>
          <w:szCs w:val="20"/>
        </w:rPr>
      </w:pPr>
    </w:p>
    <w:p w:rsidR="00DD6191" w:rsidRDefault="00DD6191" w:rsidP="00DD6191">
      <w:pPr>
        <w:pStyle w:val="ConsPlusNormal"/>
        <w:outlineLvl w:val="1"/>
      </w:pPr>
    </w:p>
    <w:tbl>
      <w:tblPr>
        <w:tblW w:w="101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04"/>
        <w:gridCol w:w="1589"/>
        <w:gridCol w:w="869"/>
        <w:gridCol w:w="1094"/>
        <w:gridCol w:w="735"/>
        <w:gridCol w:w="1077"/>
        <w:gridCol w:w="1872"/>
      </w:tblGrid>
      <w:tr w:rsidR="00DD6191" w:rsidTr="00DD6191">
        <w:trPr>
          <w:trHeight w:val="2100"/>
        </w:trPr>
        <w:tc>
          <w:tcPr>
            <w:tcW w:w="2904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4"/>
            <w:hideMark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F8B">
              <w:rPr>
                <w:rFonts w:ascii="Arial" w:hAnsi="Arial" w:cs="Arial"/>
                <w:color w:val="000000"/>
                <w:sz w:val="20"/>
                <w:szCs w:val="20"/>
              </w:rPr>
              <w:t>Приложение 1 к Порядку составления и ведения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муниципального образования "</w:t>
            </w:r>
            <w:proofErr w:type="spellStart"/>
            <w:r w:rsidRPr="00745F8B">
              <w:rPr>
                <w:rFonts w:ascii="Arial" w:hAnsi="Arial" w:cs="Arial"/>
                <w:color w:val="000000"/>
                <w:sz w:val="20"/>
                <w:szCs w:val="20"/>
              </w:rPr>
              <w:t>Макзырское</w:t>
            </w:r>
            <w:proofErr w:type="spellEnd"/>
            <w:r w:rsidRPr="00745F8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</w:tr>
      <w:tr w:rsidR="00DD6191" w:rsidTr="00DD6191">
        <w:trPr>
          <w:trHeight w:val="235"/>
        </w:trPr>
        <w:tc>
          <w:tcPr>
            <w:tcW w:w="2904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hideMark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F8B"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077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191" w:rsidTr="00DD6191">
        <w:trPr>
          <w:trHeight w:val="634"/>
        </w:trPr>
        <w:tc>
          <w:tcPr>
            <w:tcW w:w="2904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4"/>
            <w:hideMark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F8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</w:t>
            </w:r>
            <w:proofErr w:type="spellStart"/>
            <w:r w:rsidRPr="00745F8B">
              <w:rPr>
                <w:rFonts w:ascii="Arial" w:hAnsi="Arial" w:cs="Arial"/>
                <w:color w:val="000000"/>
                <w:sz w:val="20"/>
                <w:szCs w:val="20"/>
              </w:rPr>
              <w:t>Макзырского</w:t>
            </w:r>
            <w:proofErr w:type="spellEnd"/>
            <w:r w:rsidRPr="00745F8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DD6191" w:rsidTr="00DD6191">
        <w:trPr>
          <w:trHeight w:val="235"/>
        </w:trPr>
        <w:tc>
          <w:tcPr>
            <w:tcW w:w="2904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F8B">
              <w:rPr>
                <w:rFonts w:ascii="Arial" w:hAnsi="Arial" w:cs="Arial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F8B">
              <w:rPr>
                <w:rFonts w:ascii="Arial" w:hAnsi="Arial" w:cs="Arial"/>
                <w:color w:val="000000"/>
                <w:sz w:val="20"/>
                <w:szCs w:val="20"/>
              </w:rPr>
              <w:t>201         г.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Pr="00745F8B" w:rsidRDefault="00DD6191" w:rsidP="00745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191" w:rsidTr="00DD6191">
        <w:trPr>
          <w:trHeight w:val="869"/>
        </w:trPr>
        <w:tc>
          <w:tcPr>
            <w:tcW w:w="10140" w:type="dxa"/>
            <w:gridSpan w:val="7"/>
            <w:hideMark/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РОСПИСЬ РАСХОДОВ МЕСТНОГО БЮДЖЕТА МУНИЦИПАЛЬНОГО ОБРАЗОВАНИЯ "МАКЗЫРСКОЕ СЕЛЬСКОЕ ПОСЕЛЕНИЕ"   НА 201___ ГОД</w:t>
            </w:r>
          </w:p>
        </w:tc>
      </w:tr>
      <w:tr w:rsidR="00DD6191" w:rsidTr="00DD6191">
        <w:trPr>
          <w:trHeight w:val="250"/>
        </w:trPr>
        <w:tc>
          <w:tcPr>
            <w:tcW w:w="29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6191" w:rsidTr="00DD6191">
        <w:trPr>
          <w:trHeight w:val="25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 бюджетной классификации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текущий год, руб.</w:t>
            </w:r>
          </w:p>
        </w:tc>
      </w:tr>
      <w:tr w:rsidR="00DD6191" w:rsidTr="00DD6191">
        <w:trPr>
          <w:trHeight w:val="982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91" w:rsidTr="00DD6191">
        <w:trPr>
          <w:trHeight w:val="29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191" w:rsidRDefault="00DD6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91" w:rsidTr="00DD6191">
        <w:trPr>
          <w:trHeight w:val="235"/>
        </w:trPr>
        <w:tc>
          <w:tcPr>
            <w:tcW w:w="29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D6191" w:rsidRDefault="00DD6191" w:rsidP="00DD6191">
      <w:pPr>
        <w:pStyle w:val="ConsPlusNormal"/>
        <w:outlineLvl w:val="1"/>
        <w:rPr>
          <w:sz w:val="20"/>
          <w:szCs w:val="20"/>
        </w:rPr>
      </w:pPr>
    </w:p>
    <w:p w:rsidR="00DD6191" w:rsidRDefault="00DD6191" w:rsidP="00DD6191">
      <w:pPr>
        <w:pStyle w:val="ConsPlusNormal"/>
        <w:outlineLvl w:val="1"/>
      </w:pPr>
    </w:p>
    <w:p w:rsidR="00745F8B" w:rsidRDefault="00745F8B" w:rsidP="00DD6191">
      <w:pPr>
        <w:pStyle w:val="ConsPlusNormal"/>
        <w:outlineLvl w:val="1"/>
      </w:pPr>
    </w:p>
    <w:p w:rsidR="00745F8B" w:rsidRDefault="00745F8B" w:rsidP="00DD6191">
      <w:pPr>
        <w:pStyle w:val="ConsPlusNormal"/>
        <w:outlineLvl w:val="1"/>
      </w:pPr>
    </w:p>
    <w:p w:rsidR="00745F8B" w:rsidRDefault="00745F8B" w:rsidP="00DD6191">
      <w:pPr>
        <w:pStyle w:val="ConsPlusNormal"/>
        <w:outlineLvl w:val="1"/>
      </w:pPr>
    </w:p>
    <w:p w:rsidR="00745F8B" w:rsidRDefault="00745F8B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tbl>
      <w:tblPr>
        <w:tblW w:w="99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12"/>
        <w:gridCol w:w="3816"/>
        <w:gridCol w:w="2134"/>
        <w:gridCol w:w="2176"/>
      </w:tblGrid>
      <w:tr w:rsidR="00DD6191" w:rsidTr="00DD6191">
        <w:trPr>
          <w:trHeight w:val="1565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10" w:type="dxa"/>
            <w:gridSpan w:val="2"/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2 к Порядку составления и ведения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муниципального образования "</w:t>
            </w:r>
            <w:proofErr w:type="spellStart"/>
            <w:r>
              <w:rPr>
                <w:rFonts w:ascii="Arial" w:hAnsi="Arial" w:cs="Arial"/>
                <w:color w:val="000000"/>
              </w:rPr>
              <w:t>Макзырское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сельское поселение"</w:t>
            </w:r>
          </w:p>
        </w:tc>
      </w:tr>
      <w:tr w:rsidR="00DD6191" w:rsidTr="00DD6191">
        <w:trPr>
          <w:trHeight w:val="221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7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6191" w:rsidTr="00DD6191">
        <w:trPr>
          <w:trHeight w:val="221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Утверждено</w:t>
            </w:r>
          </w:p>
        </w:tc>
        <w:tc>
          <w:tcPr>
            <w:tcW w:w="217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6191" w:rsidTr="00DD6191">
        <w:trPr>
          <w:trHeight w:val="763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10" w:type="dxa"/>
            <w:gridSpan w:val="2"/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Макзырского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DD6191" w:rsidTr="00DD6191">
        <w:trPr>
          <w:trHeight w:val="221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( Ф.И.О)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221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201   г.</w:t>
            </w: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221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221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221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221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802"/>
        </w:trPr>
        <w:tc>
          <w:tcPr>
            <w:tcW w:w="9938" w:type="dxa"/>
            <w:gridSpan w:val="4"/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Роспись источников внутреннего финансирования дефицита местного бюджета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"н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 201___ г.</w:t>
            </w:r>
          </w:p>
        </w:tc>
      </w:tr>
      <w:tr w:rsidR="00DD6191" w:rsidTr="00DD6191">
        <w:trPr>
          <w:trHeight w:val="221"/>
        </w:trPr>
        <w:tc>
          <w:tcPr>
            <w:tcW w:w="1812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221"/>
        </w:trPr>
        <w:tc>
          <w:tcPr>
            <w:tcW w:w="56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Единица измерения: руб.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458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Код  источника финансирования дефицита местного бюджета по бюджетной классификации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Наименование </w:t>
            </w:r>
            <w:proofErr w:type="gramStart"/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Бюджетные назначения 201___ год</w:t>
            </w:r>
          </w:p>
        </w:tc>
      </w:tr>
      <w:tr w:rsidR="00DD6191" w:rsidTr="00DD6191">
        <w:trPr>
          <w:trHeight w:val="458"/>
        </w:trPr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221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221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221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221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ИТОГО: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D6191" w:rsidTr="00DD6191">
        <w:trPr>
          <w:trHeight w:val="737"/>
        </w:trPr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6191" w:rsidRDefault="00DD6191" w:rsidP="00DD6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D6191" w:rsidRDefault="00DD6191" w:rsidP="00DD6191">
      <w:pPr>
        <w:pStyle w:val="ConsPlusNormal"/>
        <w:outlineLvl w:val="1"/>
        <w:rPr>
          <w:sz w:val="20"/>
          <w:szCs w:val="20"/>
        </w:rPr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tbl>
      <w:tblPr>
        <w:tblW w:w="9555" w:type="dxa"/>
        <w:tblInd w:w="93" w:type="dxa"/>
        <w:tblLook w:val="04A0"/>
      </w:tblPr>
      <w:tblGrid>
        <w:gridCol w:w="2399"/>
        <w:gridCol w:w="652"/>
        <w:gridCol w:w="673"/>
        <w:gridCol w:w="703"/>
        <w:gridCol w:w="536"/>
        <w:gridCol w:w="744"/>
        <w:gridCol w:w="3848"/>
      </w:tblGrid>
      <w:tr w:rsidR="00DD6191" w:rsidTr="00DD6191">
        <w:trPr>
          <w:trHeight w:val="2490"/>
        </w:trPr>
        <w:tc>
          <w:tcPr>
            <w:tcW w:w="239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52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0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128" w:type="dxa"/>
            <w:gridSpan w:val="3"/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Приложение  3 к Порядку составления и ведения бюджетной росписи и бюджетных росписей главных распорядителей (распорядителей) </w:t>
            </w:r>
            <w:r>
              <w:rPr>
                <w:rFonts w:ascii="Arial" w:hAnsi="Arial" w:cs="Arial"/>
              </w:rPr>
              <w:t>средств</w:t>
            </w:r>
            <w:r>
              <w:rPr>
                <w:rFonts w:ascii="Arial" w:hAnsi="Arial"/>
              </w:rPr>
              <w:t xml:space="preserve"> местного бюджета, главных администраторов источников финансирования местного бюджета муниципального образования "</w:t>
            </w:r>
            <w:proofErr w:type="spellStart"/>
            <w:r>
              <w:rPr>
                <w:rFonts w:ascii="Arial" w:hAnsi="Arial"/>
              </w:rPr>
              <w:t>Макзырское</w:t>
            </w:r>
            <w:proofErr w:type="spellEnd"/>
            <w:r>
              <w:rPr>
                <w:rFonts w:ascii="Arial" w:hAnsi="Arial"/>
              </w:rPr>
              <w:t xml:space="preserve"> сельское поселение"</w:t>
            </w:r>
          </w:p>
        </w:tc>
      </w:tr>
      <w:tr w:rsidR="00DD6191" w:rsidTr="00DD6191">
        <w:trPr>
          <w:trHeight w:val="135"/>
        </w:trPr>
        <w:tc>
          <w:tcPr>
            <w:tcW w:w="239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52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0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3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4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48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255"/>
        </w:trPr>
        <w:tc>
          <w:tcPr>
            <w:tcW w:w="239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52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0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128" w:type="dxa"/>
            <w:gridSpan w:val="3"/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Утверждено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52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0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128" w:type="dxa"/>
            <w:gridSpan w:val="3"/>
            <w:vMerge w:val="restart"/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Глава Администрации </w:t>
            </w:r>
            <w:proofErr w:type="spellStart"/>
            <w:r>
              <w:rPr>
                <w:rFonts w:ascii="Arial" w:hAnsi="Arial"/>
              </w:rPr>
              <w:t>Макзырского</w:t>
            </w:r>
            <w:proofErr w:type="spellEnd"/>
            <w:r>
              <w:rPr>
                <w:rFonts w:ascii="Arial" w:hAnsi="Arial"/>
              </w:rPr>
              <w:t xml:space="preserve"> сельского поселения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52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7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255"/>
        </w:trPr>
        <w:tc>
          <w:tcPr>
            <w:tcW w:w="239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255"/>
        </w:trPr>
        <w:tc>
          <w:tcPr>
            <w:tcW w:w="239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(Ф.И.О)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52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0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"       "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201    г.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52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0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3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4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48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DD6191" w:rsidTr="00DD6191">
        <w:trPr>
          <w:trHeight w:val="255"/>
        </w:trPr>
        <w:tc>
          <w:tcPr>
            <w:tcW w:w="239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52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03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3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4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48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DD6191" w:rsidTr="00DD6191">
        <w:trPr>
          <w:trHeight w:val="517"/>
        </w:trPr>
        <w:tc>
          <w:tcPr>
            <w:tcW w:w="9555" w:type="dxa"/>
            <w:gridSpan w:val="7"/>
            <w:vMerge w:val="restart"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Лимиты бюджетных обязательств местного бюджета муниципального образования "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сельское поселение" на 201__год.</w:t>
            </w:r>
          </w:p>
        </w:tc>
      </w:tr>
      <w:tr w:rsidR="00DD6191" w:rsidTr="00DD6191">
        <w:trPr>
          <w:trHeight w:val="517"/>
        </w:trPr>
        <w:tc>
          <w:tcPr>
            <w:tcW w:w="0" w:type="auto"/>
            <w:gridSpan w:val="7"/>
            <w:vMerge/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D6191" w:rsidTr="00DD6191">
        <w:trPr>
          <w:trHeight w:val="315"/>
        </w:trPr>
        <w:tc>
          <w:tcPr>
            <w:tcW w:w="2399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D6191" w:rsidTr="00DD6191">
        <w:trPr>
          <w:trHeight w:val="315"/>
        </w:trPr>
        <w:tc>
          <w:tcPr>
            <w:tcW w:w="2399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D6191" w:rsidTr="00DD6191">
        <w:trPr>
          <w:trHeight w:val="270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по бюджетной классификации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Сумма на текущий год</w:t>
            </w:r>
          </w:p>
        </w:tc>
      </w:tr>
      <w:tr w:rsidR="00DD6191" w:rsidTr="00DD619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D6191" w:rsidTr="00DD619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DD6191" w:rsidRDefault="00DD6191" w:rsidP="00DD6191">
      <w:pPr>
        <w:pStyle w:val="ConsPlusNormal"/>
        <w:outlineLvl w:val="1"/>
        <w:rPr>
          <w:sz w:val="20"/>
          <w:szCs w:val="20"/>
        </w:rPr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tbl>
      <w:tblPr>
        <w:tblW w:w="9796" w:type="dxa"/>
        <w:tblInd w:w="93" w:type="dxa"/>
        <w:tblLayout w:type="fixed"/>
        <w:tblLook w:val="04A0"/>
      </w:tblPr>
      <w:tblGrid>
        <w:gridCol w:w="2920"/>
        <w:gridCol w:w="1600"/>
        <w:gridCol w:w="880"/>
        <w:gridCol w:w="1100"/>
        <w:gridCol w:w="740"/>
        <w:gridCol w:w="1080"/>
        <w:gridCol w:w="1476"/>
      </w:tblGrid>
      <w:tr w:rsidR="00DD6191" w:rsidTr="00DD6191">
        <w:trPr>
          <w:trHeight w:val="2280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vAlign w:val="center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396" w:type="dxa"/>
            <w:gridSpan w:val="4"/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Приложение 4 к Порядку составления и ведения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муниципального образования "</w:t>
            </w:r>
            <w:proofErr w:type="spellStart"/>
            <w:r>
              <w:rPr>
                <w:rFonts w:ascii="Arial" w:hAnsi="Arial"/>
              </w:rPr>
              <w:t>Макзырское</w:t>
            </w:r>
            <w:proofErr w:type="spellEnd"/>
            <w:r>
              <w:rPr>
                <w:rFonts w:ascii="Arial" w:hAnsi="Arial"/>
              </w:rPr>
              <w:t xml:space="preserve"> сельское поселение"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396" w:type="dxa"/>
            <w:gridSpan w:val="4"/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УТВЕРЖДЕНО</w:t>
            </w:r>
          </w:p>
        </w:tc>
      </w:tr>
      <w:tr w:rsidR="00DD6191" w:rsidTr="00DD6191">
        <w:trPr>
          <w:trHeight w:val="70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vAlign w:val="center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396" w:type="dxa"/>
            <w:gridSpan w:val="4"/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Глава Администрации </w:t>
            </w:r>
            <w:proofErr w:type="spellStart"/>
            <w:r>
              <w:rPr>
                <w:rFonts w:ascii="Arial" w:hAnsi="Arial"/>
              </w:rPr>
              <w:t>Макзырского</w:t>
            </w:r>
            <w:proofErr w:type="spellEnd"/>
            <w:r>
              <w:rPr>
                <w:rFonts w:ascii="Arial" w:hAnsi="Arial"/>
              </w:rPr>
              <w:t xml:space="preserve"> сельского поселения 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(Ф.И.О.)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201         г.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945"/>
        </w:trPr>
        <w:tc>
          <w:tcPr>
            <w:tcW w:w="9796" w:type="dxa"/>
            <w:gridSpan w:val="7"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СВОДНАЯ БЮДЖЕТНАЯ РОСПИСЬ И ЛИМИТЫ БЮДЖЕТНЫХ ОБЯЗАТЕЛЬСТВ  РАСХОДОВ МЕСТНОГО БЮДЖЕТА МУНИЦИПАЛЬНОГО ОБРАЗОВАНИЯ "МАКЗЫРСКОЕ СЕЛЬСКОЕ ПОСЕЛЕНИЕ"   НА 201___ ГОД</w:t>
            </w:r>
          </w:p>
        </w:tc>
      </w:tr>
      <w:tr w:rsidR="00DD6191" w:rsidTr="00DD6191">
        <w:trPr>
          <w:trHeight w:val="465"/>
        </w:trPr>
        <w:tc>
          <w:tcPr>
            <w:tcW w:w="292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D6191" w:rsidTr="00DD6191">
        <w:trPr>
          <w:trHeight w:val="375"/>
        </w:trPr>
        <w:tc>
          <w:tcPr>
            <w:tcW w:w="9796" w:type="dxa"/>
            <w:gridSpan w:val="7"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_______________________________________________________________</w:t>
            </w:r>
          </w:p>
        </w:tc>
      </w:tr>
      <w:tr w:rsidR="00DD6191" w:rsidTr="00DD6191">
        <w:trPr>
          <w:trHeight w:val="405"/>
        </w:trPr>
        <w:tc>
          <w:tcPr>
            <w:tcW w:w="9796" w:type="dxa"/>
            <w:gridSpan w:val="7"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</w:tr>
      <w:tr w:rsidR="00DD6191" w:rsidTr="00DD6191">
        <w:trPr>
          <w:trHeight w:val="405"/>
        </w:trPr>
        <w:tc>
          <w:tcPr>
            <w:tcW w:w="292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D6191" w:rsidTr="00DD6191">
        <w:trPr>
          <w:trHeight w:val="405"/>
        </w:trPr>
        <w:tc>
          <w:tcPr>
            <w:tcW w:w="9796" w:type="dxa"/>
            <w:gridSpan w:val="7"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раздел.1. Бюджетные ассигнования по расходам местного бюджета</w:t>
            </w:r>
          </w:p>
        </w:tc>
      </w:tr>
      <w:tr w:rsidR="00DD6191" w:rsidTr="00DD6191">
        <w:trPr>
          <w:trHeight w:val="270"/>
        </w:trPr>
        <w:tc>
          <w:tcPr>
            <w:tcW w:w="9796" w:type="dxa"/>
            <w:gridSpan w:val="7"/>
            <w:noWrap/>
            <w:vAlign w:val="bottom"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DD6191" w:rsidTr="00DD6191">
        <w:trPr>
          <w:trHeight w:val="27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по бюджетной классификации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Сумма на текущий год, руб.</w:t>
            </w:r>
          </w:p>
        </w:tc>
      </w:tr>
      <w:tr w:rsidR="00DD6191" w:rsidTr="00DD6191">
        <w:trPr>
          <w:trHeight w:val="106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D6191" w:rsidTr="00DD619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300"/>
        </w:trPr>
        <w:tc>
          <w:tcPr>
            <w:tcW w:w="9796" w:type="dxa"/>
            <w:gridSpan w:val="7"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раздел. 2. Лимиты бюджетных обязательств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25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по бюджетной классификации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Сумма на текущий год, руб.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D6191" w:rsidTr="00DD619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525"/>
        </w:trPr>
        <w:tc>
          <w:tcPr>
            <w:tcW w:w="9796" w:type="dxa"/>
            <w:gridSpan w:val="7"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раздел.3. Бюджетные ассигнования по источникам финансирования  дефицита местного бюджета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412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бюджетные назначения на 201__ год, руб.</w:t>
            </w:r>
          </w:p>
        </w:tc>
      </w:tr>
      <w:tr w:rsidR="00DD6191" w:rsidTr="00DD6191">
        <w:trPr>
          <w:trHeight w:val="42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D6191" w:rsidTr="00DD619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D6191" w:rsidTr="00DD6191">
        <w:trPr>
          <w:trHeight w:val="255"/>
        </w:trPr>
        <w:tc>
          <w:tcPr>
            <w:tcW w:w="29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7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DD6191" w:rsidRDefault="00DD6191" w:rsidP="00DD6191">
      <w:pPr>
        <w:pStyle w:val="ConsPlusNormal"/>
        <w:outlineLvl w:val="1"/>
        <w:rPr>
          <w:sz w:val="20"/>
          <w:szCs w:val="20"/>
        </w:rPr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pStyle w:val="ConsPlusNormal"/>
        <w:outlineLvl w:val="1"/>
      </w:pPr>
    </w:p>
    <w:p w:rsidR="00DD6191" w:rsidRDefault="00DD6191" w:rsidP="00DD6191">
      <w:pPr>
        <w:rPr>
          <w:rFonts w:ascii="Times New Roman CYR" w:hAnsi="Times New Roman CYR" w:cs="Times New Roman CYR"/>
          <w:sz w:val="24"/>
          <w:szCs w:val="24"/>
        </w:rPr>
        <w:sectPr w:rsidR="00DD619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2896"/>
        <w:gridCol w:w="771"/>
        <w:gridCol w:w="1158"/>
        <w:gridCol w:w="579"/>
        <w:gridCol w:w="689"/>
        <w:gridCol w:w="689"/>
        <w:gridCol w:w="1874"/>
        <w:gridCol w:w="368"/>
        <w:gridCol w:w="407"/>
        <w:gridCol w:w="368"/>
        <w:gridCol w:w="172"/>
        <w:gridCol w:w="368"/>
        <w:gridCol w:w="720"/>
        <w:gridCol w:w="1017"/>
        <w:gridCol w:w="1139"/>
        <w:gridCol w:w="740"/>
        <w:gridCol w:w="740"/>
        <w:gridCol w:w="629"/>
      </w:tblGrid>
      <w:tr w:rsidR="00DD6191" w:rsidTr="00DD6191">
        <w:trPr>
          <w:trHeight w:val="1440"/>
        </w:trPr>
        <w:tc>
          <w:tcPr>
            <w:tcW w:w="289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1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8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74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3" w:type="dxa"/>
            <w:gridSpan w:val="7"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Приложение 5 к Порядку составления и ведения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Макзырское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поселение"</w:t>
            </w:r>
          </w:p>
        </w:tc>
      </w:tr>
      <w:tr w:rsidR="00DD6191" w:rsidTr="00DD6191">
        <w:trPr>
          <w:trHeight w:val="315"/>
        </w:trPr>
        <w:tc>
          <w:tcPr>
            <w:tcW w:w="289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1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8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D6191" w:rsidRDefault="00DD6191" w:rsidP="00DD6191">
            <w:pPr>
              <w:spacing w:after="0" w:line="240" w:lineRule="auto"/>
              <w:ind w:left="-351" w:firstLine="35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17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9" w:type="dxa"/>
            <w:noWrap/>
            <w:vAlign w:val="center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D6191" w:rsidTr="00DD6191">
        <w:trPr>
          <w:trHeight w:val="315"/>
        </w:trPr>
        <w:tc>
          <w:tcPr>
            <w:tcW w:w="289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1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8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noWrap/>
            <w:vAlign w:val="bottom"/>
            <w:hideMark/>
          </w:tcPr>
          <w:p w:rsidR="00DD6191" w:rsidRPr="00DD6191" w:rsidRDefault="00DD6191" w:rsidP="00DD6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6191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113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9" w:type="dxa"/>
            <w:noWrap/>
            <w:vAlign w:val="center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D6191" w:rsidTr="00DD6191">
        <w:trPr>
          <w:trHeight w:val="315"/>
        </w:trPr>
        <w:tc>
          <w:tcPr>
            <w:tcW w:w="289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1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8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85" w:type="dxa"/>
            <w:gridSpan w:val="6"/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DD6191" w:rsidTr="00DD6191">
        <w:trPr>
          <w:trHeight w:val="315"/>
        </w:trPr>
        <w:tc>
          <w:tcPr>
            <w:tcW w:w="289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1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8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85" w:type="dxa"/>
            <w:gridSpan w:val="6"/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_______________________________________(Ф.И.О.)</w:t>
            </w:r>
          </w:p>
        </w:tc>
      </w:tr>
      <w:tr w:rsidR="00DD6191" w:rsidTr="00DD6191">
        <w:trPr>
          <w:trHeight w:val="315"/>
        </w:trPr>
        <w:tc>
          <w:tcPr>
            <w:tcW w:w="289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1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8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85" w:type="dxa"/>
            <w:gridSpan w:val="6"/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______________________________________201         г.</w:t>
            </w:r>
          </w:p>
        </w:tc>
      </w:tr>
      <w:tr w:rsidR="00DD6191" w:rsidTr="00DD6191">
        <w:trPr>
          <w:trHeight w:val="675"/>
        </w:trPr>
        <w:tc>
          <w:tcPr>
            <w:tcW w:w="15324" w:type="dxa"/>
            <w:gridSpan w:val="18"/>
            <w:vAlign w:val="center"/>
            <w:hideMark/>
          </w:tcPr>
          <w:p w:rsidR="00DD6191" w:rsidRDefault="00DD6191" w:rsidP="00DD6191">
            <w:pPr>
              <w:tabs>
                <w:tab w:val="left" w:pos="9507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Порядок применения кодов бюджетной классификации Российской Федерации в части межбюджетных трансфертов на _______ год</w:t>
            </w:r>
          </w:p>
        </w:tc>
      </w:tr>
      <w:tr w:rsidR="00DD6191" w:rsidTr="00DD6191">
        <w:trPr>
          <w:trHeight w:val="285"/>
        </w:trPr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388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Передача средств бюджетам поселений (классификация в бюджете муниципального района)</w:t>
            </w:r>
          </w:p>
        </w:tc>
        <w:tc>
          <w:tcPr>
            <w:tcW w:w="791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Бюджеты поселений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Примечание</w:t>
            </w:r>
          </w:p>
        </w:tc>
      </w:tr>
      <w:tr w:rsidR="00DD6191" w:rsidTr="00DD6191">
        <w:trPr>
          <w:trHeight w:val="570"/>
        </w:trPr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Поступление сре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дств в б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юджет поселения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Расходование сре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дств в п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оселениях</w:t>
            </w: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DD6191" w:rsidTr="00DD6191">
        <w:trPr>
          <w:trHeight w:val="480"/>
        </w:trPr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ЦСР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Доп. ФК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Доп. КР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дохода (КВД)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Доп. КД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ЦСР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ВР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КОСГУ / доп.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Доп. ФК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Доп. КР</w:t>
            </w: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DD6191" w:rsidTr="00DD6191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DD6191" w:rsidTr="00DD6191">
        <w:trPr>
          <w:trHeight w:val="534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191" w:rsidRDefault="00DD6191" w:rsidP="00DD6191">
            <w:pPr>
              <w:spacing w:after="0" w:line="240" w:lineRule="auto"/>
            </w:pPr>
            <w:r>
              <w:t> </w:t>
            </w:r>
          </w:p>
        </w:tc>
      </w:tr>
      <w:tr w:rsidR="00DD6191" w:rsidTr="00DD6191">
        <w:trPr>
          <w:trHeight w:val="534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191" w:rsidRDefault="00DD6191" w:rsidP="00DD6191">
            <w:pPr>
              <w:spacing w:after="0" w:line="240" w:lineRule="auto"/>
            </w:pPr>
          </w:p>
        </w:tc>
      </w:tr>
      <w:tr w:rsidR="00DD6191" w:rsidTr="00DD6191">
        <w:trPr>
          <w:trHeight w:val="315"/>
        </w:trPr>
        <w:tc>
          <w:tcPr>
            <w:tcW w:w="2896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1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8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17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9" w:type="dxa"/>
            <w:noWrap/>
            <w:vAlign w:val="center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D6191" w:rsidTr="00DD6191">
        <w:trPr>
          <w:trHeight w:val="315"/>
        </w:trPr>
        <w:tc>
          <w:tcPr>
            <w:tcW w:w="9799" w:type="dxa"/>
            <w:gridSpan w:val="10"/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Исполнитель________________________________________________________________________________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17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9" w:type="dxa"/>
            <w:noWrap/>
            <w:vAlign w:val="center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D6191" w:rsidTr="00DD6191">
        <w:trPr>
          <w:trHeight w:val="315"/>
        </w:trPr>
        <w:tc>
          <w:tcPr>
            <w:tcW w:w="5404" w:type="dxa"/>
            <w:gridSpan w:val="4"/>
            <w:noWrap/>
            <w:vAlign w:val="bottom"/>
            <w:hideMark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(подпись)                   (расшифровка подписи)</w:t>
            </w: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17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</w:tcPr>
          <w:p w:rsidR="00DD6191" w:rsidRDefault="00DD6191" w:rsidP="00DD619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9" w:type="dxa"/>
            <w:noWrap/>
            <w:vAlign w:val="center"/>
          </w:tcPr>
          <w:p w:rsidR="00DD6191" w:rsidRDefault="00DD6191" w:rsidP="00DD61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D6191" w:rsidRDefault="00DD6191" w:rsidP="00DD6191">
      <w:pPr>
        <w:spacing w:after="0" w:line="240" w:lineRule="auto"/>
        <w:rPr>
          <w:rFonts w:ascii="Arial" w:hAnsi="Arial" w:cs="Arial"/>
        </w:rPr>
        <w:sectPr w:rsidR="00DD619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D6191" w:rsidRDefault="00DD6191" w:rsidP="00DD6191">
      <w:pPr>
        <w:pStyle w:val="ConsPlusNormal"/>
        <w:outlineLvl w:val="1"/>
        <w:rPr>
          <w:sz w:val="20"/>
          <w:szCs w:val="20"/>
        </w:rPr>
      </w:pPr>
    </w:p>
    <w:p w:rsidR="00DD6191" w:rsidRDefault="00DD6191" w:rsidP="00DD6191">
      <w:pPr>
        <w:spacing w:after="0" w:line="240" w:lineRule="auto"/>
      </w:pPr>
    </w:p>
    <w:p w:rsidR="00DD6191" w:rsidRDefault="00DD6191" w:rsidP="00DD6191">
      <w:pPr>
        <w:spacing w:after="0" w:line="240" w:lineRule="auto"/>
      </w:pPr>
    </w:p>
    <w:sectPr w:rsidR="00DD6191" w:rsidSect="005730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235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3AF3211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F1644D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EFA"/>
    <w:rsid w:val="000029FE"/>
    <w:rsid w:val="000A64F0"/>
    <w:rsid w:val="00124E67"/>
    <w:rsid w:val="00175F2F"/>
    <w:rsid w:val="00281117"/>
    <w:rsid w:val="003A3C87"/>
    <w:rsid w:val="003C0C8F"/>
    <w:rsid w:val="003E3ABF"/>
    <w:rsid w:val="005A7BF6"/>
    <w:rsid w:val="005D6184"/>
    <w:rsid w:val="005E6AA4"/>
    <w:rsid w:val="00745F8B"/>
    <w:rsid w:val="00865EFA"/>
    <w:rsid w:val="00966593"/>
    <w:rsid w:val="00996B1F"/>
    <w:rsid w:val="00BA490E"/>
    <w:rsid w:val="00C002B9"/>
    <w:rsid w:val="00D04378"/>
    <w:rsid w:val="00D31A06"/>
    <w:rsid w:val="00D7097D"/>
    <w:rsid w:val="00DA6AD6"/>
    <w:rsid w:val="00DD6191"/>
    <w:rsid w:val="00EB1173"/>
    <w:rsid w:val="00EC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865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3">
    <w:name w:val="Обычный3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65EFA"/>
    <w:pPr>
      <w:ind w:left="720"/>
      <w:contextualSpacing/>
    </w:pPr>
  </w:style>
  <w:style w:type="paragraph" w:styleId="a4">
    <w:name w:val="header"/>
    <w:basedOn w:val="a"/>
    <w:link w:val="10"/>
    <w:unhideWhenUsed/>
    <w:rsid w:val="00DD619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D6191"/>
  </w:style>
  <w:style w:type="paragraph" w:customStyle="1" w:styleId="11">
    <w:name w:val="Знак Знак Знак1"/>
    <w:basedOn w:val="a"/>
    <w:rsid w:val="00DD619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DD6191"/>
    <w:rPr>
      <w:rFonts w:ascii="Arial" w:eastAsia="Calibri" w:hAnsi="Arial" w:cs="Arial"/>
    </w:rPr>
  </w:style>
  <w:style w:type="paragraph" w:customStyle="1" w:styleId="ConsPlusTitle">
    <w:name w:val="ConsPlusTitle"/>
    <w:rsid w:val="00DD6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1"/>
    <w:link w:val="a7"/>
    <w:semiHidden/>
    <w:unhideWhenUsed/>
    <w:rsid w:val="00DD6191"/>
    <w:pPr>
      <w:jc w:val="both"/>
    </w:pPr>
    <w:rPr>
      <w:sz w:val="24"/>
      <w:lang w:val="en-US"/>
    </w:rPr>
  </w:style>
  <w:style w:type="character" w:customStyle="1" w:styleId="a7">
    <w:name w:val="Основной текст Знак"/>
    <w:basedOn w:val="a0"/>
    <w:link w:val="a6"/>
    <w:semiHidden/>
    <w:rsid w:val="00DD619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Верхний колонтитул Знак1"/>
    <w:basedOn w:val="a0"/>
    <w:link w:val="a4"/>
    <w:locked/>
    <w:rsid w:val="00DD619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D61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D61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65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3">
    <w:name w:val="Обычный3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6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E638F743BA87F2EEBBBE001776A16677FCF6EAD4C01NDl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76A593ABCDA62C0ABF911D8CEF2ACEA512BD0E0DFE254ED42193FD5E24193D928EF461DAC36p3r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A593ABCDA62C0ABF911D8CEF2ACEA512BD0E0DFE254ED42193FD5E24193D928EF461DAC36p3rCI" TargetMode="External"/><Relationship Id="rId11" Type="http://schemas.openxmlformats.org/officeDocument/2006/relationships/hyperlink" Target="consultantplus://offline/ref=FC83F44EC926F6B0E58375C31F66F8114E638F743BA87F2EEBBBE001776A16677FCF6EAD4D08NDl8J" TargetMode="External"/><Relationship Id="rId5" Type="http://schemas.openxmlformats.org/officeDocument/2006/relationships/hyperlink" Target="consultantplus://offline/ref=B76A593ABCDA62C0ABF911D8CEF2ACEA512BD0E0DFE254ED42193FD5E24193D928EF461FA53738B6pFr7I" TargetMode="External"/><Relationship Id="rId10" Type="http://schemas.openxmlformats.org/officeDocument/2006/relationships/hyperlink" Target="consultantplus://offline/ref=FC83F44EC926F6B0E58375C31F66F8114E638F743BA87F2EEBBBE001776A16677FCF6EAD4D08ND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3F44EC926F6B0E58375C31F66F8114E638F743BA87F2EEBBBE001776A16677FCF6EAD4C01ND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13</cp:revision>
  <cp:lastPrinted>2018-03-01T11:33:00Z</cp:lastPrinted>
  <dcterms:created xsi:type="dcterms:W3CDTF">2018-02-15T05:01:00Z</dcterms:created>
  <dcterms:modified xsi:type="dcterms:W3CDTF">2018-05-07T02:57:00Z</dcterms:modified>
</cp:coreProperties>
</file>